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6B8E3" w14:textId="77777777" w:rsidR="00A16C96" w:rsidRPr="00211BF5" w:rsidRDefault="00A16C96" w:rsidP="00A16C96">
      <w:pPr>
        <w:tabs>
          <w:tab w:val="left" w:pos="9000"/>
        </w:tabs>
        <w:ind w:firstLine="851"/>
        <w:jc w:val="both"/>
        <w:rPr>
          <w:sz w:val="28"/>
          <w:szCs w:val="28"/>
        </w:rPr>
      </w:pPr>
    </w:p>
    <w:p w14:paraId="6A6F97E1" w14:textId="65B5C763" w:rsidR="00A16C96" w:rsidRPr="00211BF5" w:rsidRDefault="00A16C96" w:rsidP="00A16C96">
      <w:pPr>
        <w:tabs>
          <w:tab w:val="left" w:pos="9000"/>
        </w:tabs>
        <w:ind w:firstLine="567"/>
        <w:jc w:val="center"/>
        <w:rPr>
          <w:b/>
          <w:sz w:val="24"/>
          <w:szCs w:val="24"/>
        </w:rPr>
      </w:pPr>
      <w:proofErr w:type="gramStart"/>
      <w:r w:rsidRPr="00211BF5">
        <w:rPr>
          <w:b/>
          <w:sz w:val="24"/>
          <w:szCs w:val="24"/>
        </w:rPr>
        <w:t>П</w:t>
      </w:r>
      <w:proofErr w:type="gramEnd"/>
      <w:r w:rsidRPr="00211BF5">
        <w:rPr>
          <w:b/>
          <w:sz w:val="24"/>
          <w:szCs w:val="24"/>
        </w:rPr>
        <w:t xml:space="preserve"> Р О Т О К О Л   № </w:t>
      </w:r>
      <w:r w:rsidR="009461A4" w:rsidRPr="00211BF5">
        <w:rPr>
          <w:b/>
          <w:sz w:val="24"/>
          <w:szCs w:val="24"/>
        </w:rPr>
        <w:t>1</w:t>
      </w:r>
      <w:r w:rsidR="00BF1EF6" w:rsidRPr="00211BF5">
        <w:rPr>
          <w:b/>
          <w:sz w:val="24"/>
          <w:szCs w:val="24"/>
        </w:rPr>
        <w:t>5</w:t>
      </w:r>
    </w:p>
    <w:p w14:paraId="56229483" w14:textId="77777777" w:rsidR="00A16C96" w:rsidRPr="00211BF5" w:rsidRDefault="00A16C96" w:rsidP="00A16C96">
      <w:pPr>
        <w:tabs>
          <w:tab w:val="left" w:pos="9000"/>
        </w:tabs>
        <w:ind w:firstLine="567"/>
        <w:jc w:val="center"/>
        <w:rPr>
          <w:b/>
          <w:sz w:val="24"/>
          <w:szCs w:val="24"/>
        </w:rPr>
      </w:pPr>
      <w:r w:rsidRPr="00211BF5">
        <w:rPr>
          <w:b/>
          <w:sz w:val="24"/>
          <w:szCs w:val="24"/>
        </w:rPr>
        <w:t>заседания ревизионной комиссии ТСЖ «</w:t>
      </w:r>
      <w:proofErr w:type="spellStart"/>
      <w:r w:rsidRPr="00211BF5">
        <w:rPr>
          <w:b/>
          <w:sz w:val="24"/>
          <w:szCs w:val="24"/>
        </w:rPr>
        <w:t>Зеленовский</w:t>
      </w:r>
      <w:proofErr w:type="spellEnd"/>
      <w:r w:rsidRPr="00211BF5">
        <w:rPr>
          <w:b/>
          <w:sz w:val="24"/>
          <w:szCs w:val="24"/>
        </w:rPr>
        <w:t>»</w:t>
      </w:r>
    </w:p>
    <w:p w14:paraId="07A85683" w14:textId="77777777" w:rsidR="00A16C96" w:rsidRPr="00211BF5" w:rsidRDefault="00A16C96" w:rsidP="00A16C96">
      <w:pPr>
        <w:tabs>
          <w:tab w:val="left" w:pos="9000"/>
        </w:tabs>
        <w:ind w:firstLine="567"/>
        <w:rPr>
          <w:b/>
          <w:sz w:val="24"/>
          <w:szCs w:val="24"/>
        </w:rPr>
      </w:pPr>
    </w:p>
    <w:p w14:paraId="600B88CC" w14:textId="2FB42DB0" w:rsidR="00A16C96" w:rsidRPr="00211BF5" w:rsidRDefault="00BF1EF6" w:rsidP="00A16C96">
      <w:pPr>
        <w:tabs>
          <w:tab w:val="left" w:pos="9000"/>
        </w:tabs>
        <w:ind w:firstLine="567"/>
        <w:jc w:val="right"/>
        <w:rPr>
          <w:b/>
          <w:sz w:val="24"/>
          <w:szCs w:val="24"/>
        </w:rPr>
      </w:pPr>
      <w:r w:rsidRPr="00211BF5">
        <w:rPr>
          <w:b/>
          <w:sz w:val="24"/>
          <w:szCs w:val="24"/>
        </w:rPr>
        <w:t>25</w:t>
      </w:r>
      <w:r w:rsidR="00A16C96" w:rsidRPr="00211BF5">
        <w:rPr>
          <w:b/>
          <w:sz w:val="24"/>
          <w:szCs w:val="24"/>
        </w:rPr>
        <w:t xml:space="preserve"> </w:t>
      </w:r>
      <w:r w:rsidR="00E361D8" w:rsidRPr="00211BF5">
        <w:rPr>
          <w:b/>
          <w:sz w:val="24"/>
          <w:szCs w:val="24"/>
        </w:rPr>
        <w:t>апреля 202</w:t>
      </w:r>
      <w:r w:rsidRPr="00211BF5">
        <w:rPr>
          <w:b/>
          <w:sz w:val="24"/>
          <w:szCs w:val="24"/>
        </w:rPr>
        <w:t>6</w:t>
      </w:r>
      <w:r w:rsidR="00A16C96" w:rsidRPr="00211BF5">
        <w:rPr>
          <w:b/>
          <w:sz w:val="24"/>
          <w:szCs w:val="24"/>
        </w:rPr>
        <w:t xml:space="preserve">г                                                                                                                    </w:t>
      </w:r>
      <w:proofErr w:type="spellStart"/>
      <w:r w:rsidR="00A16C96" w:rsidRPr="00211BF5">
        <w:rPr>
          <w:b/>
          <w:sz w:val="24"/>
          <w:szCs w:val="24"/>
        </w:rPr>
        <w:t>г</w:t>
      </w:r>
      <w:proofErr w:type="gramStart"/>
      <w:r w:rsidR="00A16C96" w:rsidRPr="00211BF5">
        <w:rPr>
          <w:b/>
          <w:sz w:val="24"/>
          <w:szCs w:val="24"/>
        </w:rPr>
        <w:t>.П</w:t>
      </w:r>
      <w:proofErr w:type="gramEnd"/>
      <w:r w:rsidR="00A16C96" w:rsidRPr="00211BF5">
        <w:rPr>
          <w:b/>
          <w:sz w:val="24"/>
          <w:szCs w:val="24"/>
        </w:rPr>
        <w:t>одольск</w:t>
      </w:r>
      <w:proofErr w:type="spellEnd"/>
      <w:r w:rsidR="00A16C96" w:rsidRPr="00211BF5">
        <w:rPr>
          <w:b/>
          <w:sz w:val="24"/>
          <w:szCs w:val="24"/>
        </w:rPr>
        <w:t xml:space="preserve">,                                                                                                                                                              </w:t>
      </w:r>
      <w:proofErr w:type="spellStart"/>
      <w:r w:rsidR="00A16C96" w:rsidRPr="00211BF5">
        <w:rPr>
          <w:b/>
          <w:sz w:val="24"/>
          <w:szCs w:val="24"/>
        </w:rPr>
        <w:t>ул.Б.Зеленовская</w:t>
      </w:r>
      <w:proofErr w:type="spellEnd"/>
      <w:r w:rsidR="00A16C96" w:rsidRPr="00211BF5">
        <w:rPr>
          <w:b/>
          <w:sz w:val="24"/>
          <w:szCs w:val="24"/>
        </w:rPr>
        <w:t>, д.21</w:t>
      </w:r>
    </w:p>
    <w:p w14:paraId="358BF691" w14:textId="77777777" w:rsidR="00A16C96" w:rsidRPr="00211BF5" w:rsidRDefault="00A16C96" w:rsidP="00A16C96">
      <w:pPr>
        <w:tabs>
          <w:tab w:val="left" w:pos="9000"/>
        </w:tabs>
        <w:ind w:firstLine="567"/>
        <w:jc w:val="both"/>
        <w:rPr>
          <w:b/>
          <w:sz w:val="24"/>
          <w:szCs w:val="24"/>
          <w:u w:val="single"/>
        </w:rPr>
      </w:pPr>
      <w:r w:rsidRPr="00211BF5">
        <w:rPr>
          <w:b/>
          <w:sz w:val="24"/>
          <w:szCs w:val="24"/>
          <w:u w:val="single"/>
        </w:rPr>
        <w:t>Присутствовали:</w:t>
      </w:r>
    </w:p>
    <w:p w14:paraId="557EE733" w14:textId="76F2C583" w:rsidR="00A16C96" w:rsidRPr="00211BF5" w:rsidRDefault="00A16C96" w:rsidP="00A16C96">
      <w:pPr>
        <w:tabs>
          <w:tab w:val="left" w:pos="9000"/>
        </w:tabs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Председатель комиссии -     </w:t>
      </w:r>
      <w:r w:rsidR="00E361D8" w:rsidRPr="00211BF5">
        <w:rPr>
          <w:sz w:val="24"/>
          <w:szCs w:val="24"/>
        </w:rPr>
        <w:t xml:space="preserve">  </w:t>
      </w:r>
      <w:r w:rsidR="0057614B" w:rsidRPr="00211BF5">
        <w:rPr>
          <w:sz w:val="24"/>
          <w:szCs w:val="24"/>
        </w:rPr>
        <w:t>Л.Ю. Авдеенко</w:t>
      </w:r>
    </w:p>
    <w:p w14:paraId="00787728" w14:textId="77777777" w:rsidR="00A16C96" w:rsidRPr="00211BF5" w:rsidRDefault="00A16C96" w:rsidP="00A16C96">
      <w:pPr>
        <w:tabs>
          <w:tab w:val="left" w:pos="9000"/>
        </w:tabs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>Члены комиссии -                   Т.М. Цаплина</w:t>
      </w:r>
    </w:p>
    <w:p w14:paraId="287FF507" w14:textId="77777777" w:rsidR="00A16C96" w:rsidRPr="00211BF5" w:rsidRDefault="00A16C96" w:rsidP="00A16C96">
      <w:pPr>
        <w:tabs>
          <w:tab w:val="left" w:pos="9000"/>
        </w:tabs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                                                  </w:t>
      </w:r>
      <w:proofErr w:type="spellStart"/>
      <w:r w:rsidR="00983488" w:rsidRPr="00211BF5">
        <w:rPr>
          <w:sz w:val="24"/>
          <w:szCs w:val="24"/>
        </w:rPr>
        <w:t>Н.В.Савельева</w:t>
      </w:r>
      <w:proofErr w:type="spellEnd"/>
    </w:p>
    <w:p w14:paraId="4FE7C990" w14:textId="77777777" w:rsidR="00A16C96" w:rsidRPr="00211BF5" w:rsidRDefault="00A16C96" w:rsidP="00A16C96">
      <w:pPr>
        <w:tabs>
          <w:tab w:val="left" w:pos="9000"/>
        </w:tabs>
        <w:ind w:firstLine="567"/>
        <w:jc w:val="both"/>
        <w:rPr>
          <w:b/>
          <w:sz w:val="24"/>
          <w:szCs w:val="24"/>
          <w:u w:val="single"/>
        </w:rPr>
      </w:pPr>
      <w:r w:rsidRPr="00211BF5">
        <w:rPr>
          <w:b/>
          <w:sz w:val="24"/>
          <w:szCs w:val="24"/>
          <w:u w:val="single"/>
        </w:rPr>
        <w:t>Приглашены:</w:t>
      </w:r>
    </w:p>
    <w:p w14:paraId="0A2C6B40" w14:textId="77777777" w:rsidR="00A16C96" w:rsidRPr="00211BF5" w:rsidRDefault="00A16C96" w:rsidP="00A16C96">
      <w:pPr>
        <w:tabs>
          <w:tab w:val="left" w:pos="9000"/>
        </w:tabs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А.С. </w:t>
      </w:r>
      <w:proofErr w:type="spellStart"/>
      <w:r w:rsidRPr="00211BF5">
        <w:rPr>
          <w:sz w:val="24"/>
          <w:szCs w:val="24"/>
        </w:rPr>
        <w:t>Кусакин</w:t>
      </w:r>
      <w:proofErr w:type="spellEnd"/>
      <w:r w:rsidRPr="00211BF5">
        <w:rPr>
          <w:sz w:val="24"/>
          <w:szCs w:val="24"/>
        </w:rPr>
        <w:t xml:space="preserve">   -  председатель</w:t>
      </w:r>
      <w:bookmarkStart w:id="0" w:name="_GoBack"/>
      <w:bookmarkEnd w:id="0"/>
      <w:r w:rsidRPr="00211BF5">
        <w:rPr>
          <w:sz w:val="24"/>
          <w:szCs w:val="24"/>
        </w:rPr>
        <w:t xml:space="preserve"> правления ТСЖ «</w:t>
      </w:r>
      <w:proofErr w:type="spellStart"/>
      <w:r w:rsidRPr="00211BF5">
        <w:rPr>
          <w:sz w:val="24"/>
          <w:szCs w:val="24"/>
        </w:rPr>
        <w:t>Зеленовский</w:t>
      </w:r>
      <w:proofErr w:type="spellEnd"/>
      <w:r w:rsidRPr="00211BF5">
        <w:rPr>
          <w:sz w:val="24"/>
          <w:szCs w:val="24"/>
        </w:rPr>
        <w:t>»</w:t>
      </w:r>
    </w:p>
    <w:p w14:paraId="651B2E72" w14:textId="77777777" w:rsidR="00A16C96" w:rsidRPr="00211BF5" w:rsidRDefault="00A16C96" w:rsidP="00A16C96">
      <w:pPr>
        <w:tabs>
          <w:tab w:val="left" w:pos="9000"/>
        </w:tabs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>О.В. Козаченко - бухгалтер ТСЖ «</w:t>
      </w:r>
      <w:proofErr w:type="spellStart"/>
      <w:r w:rsidRPr="00211BF5">
        <w:rPr>
          <w:sz w:val="24"/>
          <w:szCs w:val="24"/>
        </w:rPr>
        <w:t>Зеленовский</w:t>
      </w:r>
      <w:proofErr w:type="spellEnd"/>
      <w:r w:rsidRPr="00211BF5">
        <w:rPr>
          <w:sz w:val="24"/>
          <w:szCs w:val="24"/>
        </w:rPr>
        <w:t>»</w:t>
      </w:r>
    </w:p>
    <w:p w14:paraId="5ED1AE18" w14:textId="6E2228EA" w:rsidR="00A16C96" w:rsidRPr="00211BF5" w:rsidRDefault="00A16C96" w:rsidP="00A16C96">
      <w:pPr>
        <w:tabs>
          <w:tab w:val="left" w:pos="9000"/>
        </w:tabs>
        <w:ind w:firstLine="567"/>
        <w:jc w:val="both"/>
        <w:rPr>
          <w:b/>
          <w:sz w:val="24"/>
          <w:szCs w:val="24"/>
        </w:rPr>
      </w:pPr>
      <w:r w:rsidRPr="00211BF5">
        <w:rPr>
          <w:b/>
          <w:sz w:val="24"/>
          <w:szCs w:val="24"/>
        </w:rPr>
        <w:t>Рассмотрели итоги финансово-хозяйственной деятельности ТСЖ «</w:t>
      </w:r>
      <w:proofErr w:type="spellStart"/>
      <w:r w:rsidRPr="00211BF5">
        <w:rPr>
          <w:b/>
          <w:sz w:val="24"/>
          <w:szCs w:val="24"/>
        </w:rPr>
        <w:t>Зеленовский</w:t>
      </w:r>
      <w:proofErr w:type="spellEnd"/>
      <w:r w:rsidRPr="00211BF5">
        <w:rPr>
          <w:b/>
          <w:sz w:val="24"/>
          <w:szCs w:val="24"/>
        </w:rPr>
        <w:t>» за период с 01.0</w:t>
      </w:r>
      <w:r w:rsidR="00E361D8" w:rsidRPr="00211BF5">
        <w:rPr>
          <w:b/>
          <w:sz w:val="24"/>
          <w:szCs w:val="24"/>
        </w:rPr>
        <w:t>4.202</w:t>
      </w:r>
      <w:r w:rsidR="00BF1EF6" w:rsidRPr="00211BF5">
        <w:rPr>
          <w:b/>
          <w:sz w:val="24"/>
          <w:szCs w:val="24"/>
        </w:rPr>
        <w:t>5</w:t>
      </w:r>
      <w:r w:rsidRPr="00211BF5">
        <w:rPr>
          <w:b/>
          <w:sz w:val="24"/>
          <w:szCs w:val="24"/>
        </w:rPr>
        <w:t>г по 31.03.20</w:t>
      </w:r>
      <w:r w:rsidR="00E361D8" w:rsidRPr="00211BF5">
        <w:rPr>
          <w:b/>
          <w:sz w:val="24"/>
          <w:szCs w:val="24"/>
        </w:rPr>
        <w:t>2</w:t>
      </w:r>
      <w:r w:rsidR="00BF1EF6" w:rsidRPr="00211BF5">
        <w:rPr>
          <w:b/>
          <w:sz w:val="24"/>
          <w:szCs w:val="24"/>
        </w:rPr>
        <w:t>6</w:t>
      </w:r>
      <w:r w:rsidRPr="00211BF5">
        <w:rPr>
          <w:b/>
          <w:sz w:val="24"/>
          <w:szCs w:val="24"/>
        </w:rPr>
        <w:t>г.</w:t>
      </w:r>
    </w:p>
    <w:p w14:paraId="2D10B107" w14:textId="77777777" w:rsidR="00A16C96" w:rsidRPr="00211BF5" w:rsidRDefault="00A16C96" w:rsidP="00A16C96">
      <w:pPr>
        <w:tabs>
          <w:tab w:val="left" w:pos="9000"/>
        </w:tabs>
        <w:ind w:firstLine="567"/>
        <w:jc w:val="both"/>
        <w:rPr>
          <w:sz w:val="24"/>
          <w:szCs w:val="24"/>
        </w:rPr>
      </w:pPr>
    </w:p>
    <w:p w14:paraId="74641901" w14:textId="032A8FB0" w:rsidR="00A16C96" w:rsidRPr="00211BF5" w:rsidRDefault="00A16C96" w:rsidP="00A16C96">
      <w:pPr>
        <w:ind w:firstLine="708"/>
        <w:jc w:val="both"/>
        <w:rPr>
          <w:sz w:val="24"/>
          <w:szCs w:val="24"/>
        </w:rPr>
      </w:pPr>
      <w:r w:rsidRPr="00211BF5">
        <w:rPr>
          <w:sz w:val="24"/>
          <w:szCs w:val="24"/>
        </w:rPr>
        <w:t>Слушали председателя правления ТСЖ «</w:t>
      </w:r>
      <w:proofErr w:type="spellStart"/>
      <w:r w:rsidRPr="00211BF5">
        <w:rPr>
          <w:sz w:val="24"/>
          <w:szCs w:val="24"/>
        </w:rPr>
        <w:t>Зеленовский</w:t>
      </w:r>
      <w:proofErr w:type="spellEnd"/>
      <w:r w:rsidRPr="00211BF5">
        <w:rPr>
          <w:sz w:val="24"/>
          <w:szCs w:val="24"/>
        </w:rPr>
        <w:t xml:space="preserve">» </w:t>
      </w:r>
      <w:proofErr w:type="spellStart"/>
      <w:r w:rsidRPr="00211BF5">
        <w:rPr>
          <w:sz w:val="24"/>
          <w:szCs w:val="24"/>
        </w:rPr>
        <w:t>Кусакина</w:t>
      </w:r>
      <w:proofErr w:type="spellEnd"/>
      <w:r w:rsidRPr="00211BF5">
        <w:rPr>
          <w:sz w:val="24"/>
          <w:szCs w:val="24"/>
        </w:rPr>
        <w:t xml:space="preserve"> А.С., бухгалтера ТСЖ и знакомились с представленным отчетом о финансовом состоянии ТСЖ «</w:t>
      </w:r>
      <w:proofErr w:type="spellStart"/>
      <w:r w:rsidRPr="00211BF5">
        <w:rPr>
          <w:sz w:val="24"/>
          <w:szCs w:val="24"/>
        </w:rPr>
        <w:t>Зеленовский</w:t>
      </w:r>
      <w:proofErr w:type="spellEnd"/>
      <w:r w:rsidRPr="00211BF5">
        <w:rPr>
          <w:sz w:val="24"/>
          <w:szCs w:val="24"/>
        </w:rPr>
        <w:t>» по состоянию на 01.04.202</w:t>
      </w:r>
      <w:r w:rsidR="00606D6E" w:rsidRPr="00211BF5">
        <w:rPr>
          <w:sz w:val="24"/>
          <w:szCs w:val="24"/>
        </w:rPr>
        <w:t>6</w:t>
      </w:r>
      <w:r w:rsidRPr="00211BF5">
        <w:rPr>
          <w:sz w:val="24"/>
          <w:szCs w:val="24"/>
        </w:rPr>
        <w:t>г:</w:t>
      </w:r>
    </w:p>
    <w:p w14:paraId="3F2035CC" w14:textId="77777777" w:rsidR="00A16C96" w:rsidRPr="00211BF5" w:rsidRDefault="00A16C96" w:rsidP="00A16C96">
      <w:pPr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211BF5">
        <w:rPr>
          <w:b/>
          <w:sz w:val="24"/>
          <w:szCs w:val="24"/>
          <w:u w:val="single"/>
        </w:rPr>
        <w:t>Хозяйственные нужды</w:t>
      </w:r>
    </w:p>
    <w:p w14:paraId="51BCA574" w14:textId="0235F1CF" w:rsidR="00A16C9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- </w:t>
      </w:r>
      <w:r w:rsidRPr="00211BF5">
        <w:rPr>
          <w:b/>
          <w:sz w:val="24"/>
          <w:szCs w:val="24"/>
        </w:rPr>
        <w:t>остаток</w:t>
      </w:r>
      <w:r w:rsidRPr="00211BF5">
        <w:rPr>
          <w:sz w:val="24"/>
          <w:szCs w:val="24"/>
        </w:rPr>
        <w:t xml:space="preserve"> денежных средств</w:t>
      </w:r>
      <w:r w:rsidR="00E361D8" w:rsidRPr="00211BF5">
        <w:rPr>
          <w:sz w:val="24"/>
          <w:szCs w:val="24"/>
        </w:rPr>
        <w:t xml:space="preserve"> по состоянию на конец дня 31.03.202</w:t>
      </w:r>
      <w:r w:rsidR="00606D6E" w:rsidRPr="00211BF5">
        <w:rPr>
          <w:sz w:val="24"/>
          <w:szCs w:val="24"/>
        </w:rPr>
        <w:t>5</w:t>
      </w:r>
      <w:r w:rsidRPr="00211BF5">
        <w:rPr>
          <w:sz w:val="24"/>
          <w:szCs w:val="24"/>
        </w:rPr>
        <w:t xml:space="preserve">г на расчетном счете (51 </w:t>
      </w:r>
      <w:proofErr w:type="spellStart"/>
      <w:r w:rsidRPr="00211BF5">
        <w:rPr>
          <w:sz w:val="24"/>
          <w:szCs w:val="24"/>
        </w:rPr>
        <w:t>сч</w:t>
      </w:r>
      <w:proofErr w:type="spellEnd"/>
      <w:r w:rsidRPr="00211BF5">
        <w:rPr>
          <w:sz w:val="24"/>
          <w:szCs w:val="24"/>
        </w:rPr>
        <w:t xml:space="preserve">.) -  </w:t>
      </w:r>
      <w:r w:rsidR="00984361" w:rsidRPr="00211BF5">
        <w:rPr>
          <w:sz w:val="24"/>
          <w:szCs w:val="24"/>
        </w:rPr>
        <w:t xml:space="preserve"> </w:t>
      </w:r>
      <w:r w:rsidR="00984361" w:rsidRPr="00211BF5">
        <w:rPr>
          <w:b/>
          <w:bCs/>
          <w:color w:val="000000"/>
          <w:sz w:val="24"/>
          <w:szCs w:val="24"/>
        </w:rPr>
        <w:t>230 299,50</w:t>
      </w:r>
      <w:r w:rsidR="00984361" w:rsidRPr="00211BF5">
        <w:rPr>
          <w:sz w:val="24"/>
          <w:szCs w:val="24"/>
        </w:rPr>
        <w:t xml:space="preserve"> </w:t>
      </w:r>
      <w:r w:rsidRPr="00211BF5">
        <w:rPr>
          <w:sz w:val="24"/>
          <w:szCs w:val="24"/>
        </w:rPr>
        <w:t>руб.:</w:t>
      </w:r>
    </w:p>
    <w:p w14:paraId="4D2444E2" w14:textId="6A8A30D8" w:rsidR="00A16C9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-  </w:t>
      </w:r>
      <w:r w:rsidR="00984361" w:rsidRPr="00211BF5">
        <w:rPr>
          <w:b/>
          <w:bCs/>
          <w:color w:val="000000"/>
          <w:sz w:val="24"/>
          <w:szCs w:val="24"/>
        </w:rPr>
        <w:t>230 299,50</w:t>
      </w:r>
      <w:r w:rsidR="00984361" w:rsidRPr="00211BF5">
        <w:rPr>
          <w:sz w:val="24"/>
          <w:szCs w:val="24"/>
        </w:rPr>
        <w:t xml:space="preserve"> </w:t>
      </w:r>
      <w:r w:rsidR="005714BD" w:rsidRPr="00211BF5">
        <w:rPr>
          <w:b/>
          <w:sz w:val="24"/>
          <w:szCs w:val="24"/>
        </w:rPr>
        <w:t>руб</w:t>
      </w:r>
      <w:proofErr w:type="gramStart"/>
      <w:r w:rsidR="005714BD" w:rsidRPr="00211BF5">
        <w:rPr>
          <w:b/>
          <w:sz w:val="24"/>
          <w:szCs w:val="24"/>
        </w:rPr>
        <w:t>.</w:t>
      </w:r>
      <w:r w:rsidRPr="00211BF5">
        <w:rPr>
          <w:sz w:val="24"/>
          <w:szCs w:val="24"/>
        </w:rPr>
        <w:t xml:space="preserve">., -  </w:t>
      </w:r>
      <w:proofErr w:type="gramEnd"/>
      <w:r w:rsidRPr="00211BF5">
        <w:rPr>
          <w:sz w:val="24"/>
          <w:szCs w:val="24"/>
        </w:rPr>
        <w:t xml:space="preserve">на расчетном счете Сбербанка;          </w:t>
      </w:r>
    </w:p>
    <w:p w14:paraId="012F7A5A" w14:textId="77777777" w:rsidR="0007657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-       </w:t>
      </w:r>
      <w:r w:rsidRPr="00211BF5">
        <w:rPr>
          <w:b/>
          <w:sz w:val="24"/>
          <w:szCs w:val="24"/>
        </w:rPr>
        <w:t>0,00</w:t>
      </w:r>
      <w:r w:rsidRPr="00211BF5">
        <w:rPr>
          <w:sz w:val="24"/>
          <w:szCs w:val="24"/>
        </w:rPr>
        <w:t xml:space="preserve"> руб. -  в кассе.  </w:t>
      </w:r>
    </w:p>
    <w:p w14:paraId="7C742011" w14:textId="77777777" w:rsidR="00A16C96" w:rsidRPr="00211BF5" w:rsidRDefault="00A16C96" w:rsidP="00A16C96">
      <w:pPr>
        <w:jc w:val="both"/>
        <w:rPr>
          <w:sz w:val="24"/>
          <w:szCs w:val="24"/>
        </w:rPr>
      </w:pPr>
    </w:p>
    <w:p w14:paraId="0DFF2530" w14:textId="5280B379" w:rsidR="00A16C96" w:rsidRPr="00211BF5" w:rsidRDefault="00A16C96" w:rsidP="00A16C96">
      <w:pPr>
        <w:jc w:val="both"/>
        <w:rPr>
          <w:color w:val="000000"/>
          <w:sz w:val="24"/>
          <w:szCs w:val="24"/>
        </w:rPr>
      </w:pPr>
      <w:r w:rsidRPr="00211BF5">
        <w:rPr>
          <w:sz w:val="24"/>
          <w:szCs w:val="24"/>
        </w:rPr>
        <w:t xml:space="preserve">       - </w:t>
      </w:r>
      <w:r w:rsidRPr="00211BF5">
        <w:rPr>
          <w:b/>
          <w:sz w:val="24"/>
          <w:szCs w:val="24"/>
        </w:rPr>
        <w:t>поступило</w:t>
      </w:r>
      <w:r w:rsidRPr="00211BF5">
        <w:rPr>
          <w:sz w:val="24"/>
          <w:szCs w:val="24"/>
        </w:rPr>
        <w:t xml:space="preserve"> денежных средств на хозяйственные нужды всег</w:t>
      </w:r>
      <w:r w:rsidR="005714BD" w:rsidRPr="00211BF5">
        <w:rPr>
          <w:sz w:val="24"/>
          <w:szCs w:val="24"/>
        </w:rPr>
        <w:t>о за период с 01.04.202</w:t>
      </w:r>
      <w:r w:rsidR="00606D6E" w:rsidRPr="00211BF5">
        <w:rPr>
          <w:sz w:val="24"/>
          <w:szCs w:val="24"/>
        </w:rPr>
        <w:t>5</w:t>
      </w:r>
      <w:r w:rsidRPr="00211BF5">
        <w:rPr>
          <w:sz w:val="24"/>
          <w:szCs w:val="24"/>
        </w:rPr>
        <w:t>г по 31.03.20</w:t>
      </w:r>
      <w:r w:rsidR="005714BD" w:rsidRPr="00211BF5">
        <w:rPr>
          <w:sz w:val="24"/>
          <w:szCs w:val="24"/>
        </w:rPr>
        <w:t>2</w:t>
      </w:r>
      <w:r w:rsidR="00606D6E" w:rsidRPr="00211BF5">
        <w:rPr>
          <w:sz w:val="24"/>
          <w:szCs w:val="24"/>
        </w:rPr>
        <w:t>6</w:t>
      </w:r>
      <w:r w:rsidRPr="00211BF5">
        <w:rPr>
          <w:sz w:val="24"/>
          <w:szCs w:val="24"/>
        </w:rPr>
        <w:t xml:space="preserve">г </w:t>
      </w:r>
      <w:r w:rsidR="005714BD" w:rsidRPr="00211BF5">
        <w:rPr>
          <w:sz w:val="24"/>
          <w:szCs w:val="24"/>
        </w:rPr>
        <w:t>–</w:t>
      </w:r>
      <w:r w:rsidR="00095B03" w:rsidRPr="00211BF5">
        <w:rPr>
          <w:sz w:val="24"/>
          <w:szCs w:val="24"/>
        </w:rPr>
        <w:t xml:space="preserve"> </w:t>
      </w:r>
      <w:r w:rsidR="00095B03" w:rsidRPr="00211BF5">
        <w:rPr>
          <w:b/>
          <w:color w:val="000000"/>
          <w:sz w:val="24"/>
          <w:szCs w:val="24"/>
        </w:rPr>
        <w:t>9 067 725,72</w:t>
      </w:r>
      <w:r w:rsidRPr="00211BF5">
        <w:rPr>
          <w:sz w:val="24"/>
          <w:szCs w:val="24"/>
        </w:rPr>
        <w:t xml:space="preserve"> руб., в том числе:</w:t>
      </w:r>
    </w:p>
    <w:p w14:paraId="10426367" w14:textId="2E72141B" w:rsidR="00A16C96" w:rsidRPr="00211BF5" w:rsidRDefault="00690129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>- с 01.04.202</w:t>
      </w:r>
      <w:r w:rsidR="00606D6E" w:rsidRPr="00211BF5">
        <w:rPr>
          <w:sz w:val="24"/>
          <w:szCs w:val="24"/>
        </w:rPr>
        <w:t>5</w:t>
      </w:r>
      <w:r w:rsidR="00A16C96" w:rsidRPr="00211BF5">
        <w:rPr>
          <w:sz w:val="24"/>
          <w:szCs w:val="24"/>
        </w:rPr>
        <w:t>г по 31.03.20</w:t>
      </w:r>
      <w:r w:rsidRPr="00211BF5">
        <w:rPr>
          <w:sz w:val="24"/>
          <w:szCs w:val="24"/>
        </w:rPr>
        <w:t>2</w:t>
      </w:r>
      <w:r w:rsidR="00606D6E" w:rsidRPr="00211BF5">
        <w:rPr>
          <w:sz w:val="24"/>
          <w:szCs w:val="24"/>
        </w:rPr>
        <w:t>6</w:t>
      </w:r>
      <w:r w:rsidR="00A16C96" w:rsidRPr="00211BF5">
        <w:rPr>
          <w:sz w:val="24"/>
          <w:szCs w:val="24"/>
        </w:rPr>
        <w:t xml:space="preserve">г. </w:t>
      </w:r>
      <w:r w:rsidR="00095B03" w:rsidRPr="00211BF5">
        <w:rPr>
          <w:b/>
          <w:color w:val="000000"/>
          <w:sz w:val="24"/>
          <w:szCs w:val="24"/>
        </w:rPr>
        <w:t>9 067 725,72</w:t>
      </w:r>
      <w:r w:rsidR="00095B03" w:rsidRPr="00211BF5">
        <w:rPr>
          <w:sz w:val="24"/>
          <w:szCs w:val="24"/>
        </w:rPr>
        <w:t xml:space="preserve"> </w:t>
      </w:r>
      <w:r w:rsidR="00A16C96" w:rsidRPr="00211BF5">
        <w:rPr>
          <w:sz w:val="24"/>
          <w:szCs w:val="24"/>
        </w:rPr>
        <w:t xml:space="preserve"> </w:t>
      </w:r>
      <w:r w:rsidR="005714BD" w:rsidRPr="00211BF5">
        <w:rPr>
          <w:b/>
          <w:sz w:val="24"/>
          <w:szCs w:val="24"/>
        </w:rPr>
        <w:t>руб.</w:t>
      </w:r>
      <w:r w:rsidR="00A16C96" w:rsidRPr="00211BF5">
        <w:rPr>
          <w:b/>
          <w:sz w:val="24"/>
          <w:szCs w:val="24"/>
        </w:rPr>
        <w:t xml:space="preserve"> </w:t>
      </w:r>
      <w:r w:rsidR="00A16C96" w:rsidRPr="00211BF5">
        <w:rPr>
          <w:sz w:val="24"/>
          <w:szCs w:val="24"/>
        </w:rPr>
        <w:t xml:space="preserve">на расчетный счет Сбербанка </w:t>
      </w:r>
    </w:p>
    <w:p w14:paraId="5DEC2C66" w14:textId="77777777" w:rsidR="00A16C9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>из них:</w:t>
      </w:r>
    </w:p>
    <w:p w14:paraId="487037EB" w14:textId="697A1FE8" w:rsidR="00A16C96" w:rsidRPr="00211BF5" w:rsidRDefault="00A16C96" w:rsidP="00A16C96">
      <w:pPr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         - оплата за содержание и ремонт, за отопление и погашение задолженности по целевым взносам          </w:t>
      </w:r>
      <w:r w:rsidR="00095B03" w:rsidRPr="00211BF5">
        <w:rPr>
          <w:sz w:val="24"/>
          <w:szCs w:val="24"/>
        </w:rPr>
        <w:t xml:space="preserve"> </w:t>
      </w:r>
      <w:r w:rsidR="00095B03" w:rsidRPr="00211BF5">
        <w:rPr>
          <w:b/>
          <w:color w:val="000000"/>
          <w:sz w:val="24"/>
          <w:szCs w:val="24"/>
        </w:rPr>
        <w:t>9 067 725,72</w:t>
      </w:r>
      <w:r w:rsidR="00095B03" w:rsidRPr="00211BF5">
        <w:rPr>
          <w:sz w:val="24"/>
          <w:szCs w:val="24"/>
        </w:rPr>
        <w:t xml:space="preserve"> </w:t>
      </w:r>
      <w:r w:rsidRPr="00211BF5">
        <w:rPr>
          <w:sz w:val="24"/>
          <w:szCs w:val="24"/>
        </w:rPr>
        <w:t>руб.;</w:t>
      </w:r>
    </w:p>
    <w:p w14:paraId="141E1DAC" w14:textId="0D26E7CB" w:rsidR="00A16C96" w:rsidRPr="00211BF5" w:rsidRDefault="00A16C96" w:rsidP="00095B03">
      <w:pPr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- </w:t>
      </w:r>
      <w:r w:rsidRPr="00211BF5">
        <w:rPr>
          <w:b/>
          <w:sz w:val="24"/>
          <w:szCs w:val="24"/>
        </w:rPr>
        <w:t>направлено</w:t>
      </w:r>
      <w:r w:rsidRPr="00211BF5">
        <w:rPr>
          <w:sz w:val="24"/>
          <w:szCs w:val="24"/>
        </w:rPr>
        <w:t xml:space="preserve"> денежных</w:t>
      </w:r>
      <w:r w:rsidR="00A5108A" w:rsidRPr="00211BF5">
        <w:rPr>
          <w:sz w:val="24"/>
          <w:szCs w:val="24"/>
        </w:rPr>
        <w:t xml:space="preserve"> сре</w:t>
      </w:r>
      <w:proofErr w:type="gramStart"/>
      <w:r w:rsidR="00A5108A" w:rsidRPr="00211BF5">
        <w:rPr>
          <w:sz w:val="24"/>
          <w:szCs w:val="24"/>
        </w:rPr>
        <w:t>дств вс</w:t>
      </w:r>
      <w:proofErr w:type="gramEnd"/>
      <w:r w:rsidR="00A5108A" w:rsidRPr="00211BF5">
        <w:rPr>
          <w:sz w:val="24"/>
          <w:szCs w:val="24"/>
        </w:rPr>
        <w:t>его за период с 01.04.202</w:t>
      </w:r>
      <w:r w:rsidR="00606D6E" w:rsidRPr="00211BF5">
        <w:rPr>
          <w:sz w:val="24"/>
          <w:szCs w:val="24"/>
        </w:rPr>
        <w:t>5</w:t>
      </w:r>
      <w:r w:rsidR="00A5108A" w:rsidRPr="00211BF5">
        <w:rPr>
          <w:sz w:val="24"/>
          <w:szCs w:val="24"/>
        </w:rPr>
        <w:t>г по 31.03.202</w:t>
      </w:r>
      <w:r w:rsidR="00606D6E" w:rsidRPr="00211BF5">
        <w:rPr>
          <w:sz w:val="24"/>
          <w:szCs w:val="24"/>
        </w:rPr>
        <w:t>6</w:t>
      </w:r>
      <w:r w:rsidRPr="00211BF5">
        <w:rPr>
          <w:sz w:val="24"/>
          <w:szCs w:val="24"/>
        </w:rPr>
        <w:t>г</w:t>
      </w:r>
      <w:r w:rsidR="00095B03" w:rsidRPr="00211BF5">
        <w:rPr>
          <w:sz w:val="24"/>
          <w:szCs w:val="24"/>
        </w:rPr>
        <w:t xml:space="preserve"> </w:t>
      </w:r>
      <w:r w:rsidR="00095B03" w:rsidRPr="00211BF5">
        <w:rPr>
          <w:b/>
          <w:color w:val="000000"/>
          <w:sz w:val="24"/>
          <w:szCs w:val="24"/>
        </w:rPr>
        <w:t>8 987 910,90</w:t>
      </w:r>
      <w:r w:rsidR="00777F5F" w:rsidRPr="00211BF5">
        <w:rPr>
          <w:color w:val="000000"/>
          <w:sz w:val="24"/>
          <w:szCs w:val="24"/>
        </w:rPr>
        <w:t xml:space="preserve"> </w:t>
      </w:r>
      <w:r w:rsidRPr="00211BF5">
        <w:rPr>
          <w:sz w:val="24"/>
          <w:szCs w:val="24"/>
        </w:rPr>
        <w:t>руб., в том числе:</w:t>
      </w:r>
    </w:p>
    <w:p w14:paraId="62650728" w14:textId="77777777" w:rsidR="00A16C9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>из них:</w:t>
      </w:r>
    </w:p>
    <w:p w14:paraId="58D061CC" w14:textId="2897086D" w:rsidR="00A16C96" w:rsidRPr="00211BF5" w:rsidRDefault="00A16C96" w:rsidP="0006719B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>- на выплату заработной платы председателю правления ТСЖ, бухгалтеру, инженеру, сантехнику с учетом перечислений во внебюджетные фонды (страховые взносы) –</w:t>
      </w:r>
      <w:r w:rsidR="009747BA" w:rsidRPr="00211BF5">
        <w:rPr>
          <w:sz w:val="24"/>
          <w:szCs w:val="24"/>
        </w:rPr>
        <w:t xml:space="preserve"> </w:t>
      </w:r>
      <w:r w:rsidR="009747BA" w:rsidRPr="00211BF5">
        <w:rPr>
          <w:b/>
          <w:bCs/>
          <w:color w:val="000000"/>
          <w:sz w:val="24"/>
          <w:szCs w:val="24"/>
        </w:rPr>
        <w:t>1 241 717,40</w:t>
      </w:r>
      <w:r w:rsidRPr="00211BF5">
        <w:rPr>
          <w:sz w:val="24"/>
          <w:szCs w:val="24"/>
        </w:rPr>
        <w:t xml:space="preserve"> </w:t>
      </w:r>
      <w:r w:rsidRPr="00211BF5">
        <w:rPr>
          <w:b/>
          <w:sz w:val="24"/>
          <w:szCs w:val="24"/>
        </w:rPr>
        <w:t>руб</w:t>
      </w:r>
      <w:r w:rsidRPr="00211BF5">
        <w:rPr>
          <w:color w:val="FF0000"/>
          <w:sz w:val="24"/>
          <w:szCs w:val="24"/>
        </w:rPr>
        <w:t>.</w:t>
      </w:r>
    </w:p>
    <w:p w14:paraId="4D44A7E6" w14:textId="452B017C" w:rsidR="00A16C96" w:rsidRPr="00211BF5" w:rsidRDefault="00A16C96" w:rsidP="0006719B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 xml:space="preserve">- расчеты с поставщиками </w:t>
      </w:r>
      <w:r w:rsidR="00B4560A" w:rsidRPr="00211BF5">
        <w:rPr>
          <w:sz w:val="24"/>
          <w:szCs w:val="24"/>
        </w:rPr>
        <w:t>–</w:t>
      </w:r>
      <w:r w:rsidR="009747BA" w:rsidRPr="00211BF5">
        <w:rPr>
          <w:sz w:val="24"/>
          <w:szCs w:val="24"/>
        </w:rPr>
        <w:t xml:space="preserve"> </w:t>
      </w:r>
      <w:r w:rsidR="009747BA" w:rsidRPr="00211BF5">
        <w:rPr>
          <w:b/>
          <w:bCs/>
          <w:color w:val="000000"/>
          <w:sz w:val="24"/>
          <w:szCs w:val="24"/>
        </w:rPr>
        <w:t>6 570 679,51</w:t>
      </w:r>
      <w:r w:rsidRPr="00211BF5">
        <w:rPr>
          <w:sz w:val="24"/>
          <w:szCs w:val="24"/>
        </w:rPr>
        <w:t xml:space="preserve"> руб.</w:t>
      </w:r>
    </w:p>
    <w:p w14:paraId="5DEA05C2" w14:textId="254C6561" w:rsidR="00A16C96" w:rsidRPr="00211BF5" w:rsidRDefault="00A16C96" w:rsidP="0006719B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>В расчетах с поставщиками основные расходы составили платежи ОАО “ПТЭК” –</w:t>
      </w:r>
      <w:r w:rsidR="00EE5105" w:rsidRPr="00211BF5">
        <w:rPr>
          <w:sz w:val="24"/>
          <w:szCs w:val="24"/>
        </w:rPr>
        <w:t xml:space="preserve"> </w:t>
      </w:r>
      <w:r w:rsidR="00EE5105" w:rsidRPr="00211BF5">
        <w:rPr>
          <w:b/>
          <w:bCs/>
          <w:sz w:val="24"/>
          <w:szCs w:val="24"/>
        </w:rPr>
        <w:t>3 700 040,56</w:t>
      </w:r>
      <w:r w:rsidR="0006719B" w:rsidRPr="00211BF5">
        <w:rPr>
          <w:b/>
          <w:bCs/>
          <w:color w:val="000000"/>
          <w:sz w:val="24"/>
          <w:szCs w:val="24"/>
        </w:rPr>
        <w:t xml:space="preserve"> </w:t>
      </w:r>
      <w:r w:rsidRPr="00211BF5">
        <w:rPr>
          <w:sz w:val="24"/>
          <w:szCs w:val="24"/>
        </w:rPr>
        <w:t>руб.  Кроме того:</w:t>
      </w:r>
    </w:p>
    <w:p w14:paraId="75EBD032" w14:textId="7EDA0217" w:rsidR="00A16C96" w:rsidRPr="00211BF5" w:rsidRDefault="00A16C96" w:rsidP="0006719B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>- МОСЭНЕРГО –</w:t>
      </w:r>
      <w:r w:rsidR="009747BA" w:rsidRPr="00211BF5">
        <w:rPr>
          <w:sz w:val="24"/>
          <w:szCs w:val="24"/>
        </w:rPr>
        <w:t xml:space="preserve"> </w:t>
      </w:r>
      <w:r w:rsidR="009747BA" w:rsidRPr="00211BF5">
        <w:rPr>
          <w:b/>
          <w:bCs/>
          <w:color w:val="000000"/>
          <w:sz w:val="24"/>
          <w:szCs w:val="24"/>
        </w:rPr>
        <w:t>1 621 782,71</w:t>
      </w:r>
      <w:r w:rsidRPr="00211BF5">
        <w:rPr>
          <w:sz w:val="24"/>
          <w:szCs w:val="24"/>
        </w:rPr>
        <w:t xml:space="preserve"> руб.;</w:t>
      </w:r>
    </w:p>
    <w:p w14:paraId="729EFD81" w14:textId="0C8F33FB" w:rsidR="00A16C96" w:rsidRPr="00211BF5" w:rsidRDefault="00A16C96" w:rsidP="0006719B">
      <w:pPr>
        <w:jc w:val="both"/>
        <w:rPr>
          <w:b/>
          <w:bCs/>
          <w:sz w:val="24"/>
          <w:szCs w:val="24"/>
        </w:rPr>
      </w:pPr>
      <w:r w:rsidRPr="00211BF5">
        <w:rPr>
          <w:sz w:val="24"/>
          <w:szCs w:val="24"/>
        </w:rPr>
        <w:t>- Водоканал –</w:t>
      </w:r>
      <w:r w:rsidR="009747BA" w:rsidRPr="00211BF5">
        <w:rPr>
          <w:sz w:val="24"/>
          <w:szCs w:val="24"/>
        </w:rPr>
        <w:t xml:space="preserve"> </w:t>
      </w:r>
      <w:r w:rsidR="009747BA" w:rsidRPr="00211BF5">
        <w:rPr>
          <w:b/>
          <w:bCs/>
          <w:sz w:val="24"/>
          <w:szCs w:val="24"/>
        </w:rPr>
        <w:t>602 868,52</w:t>
      </w:r>
      <w:r w:rsidRPr="00211BF5">
        <w:rPr>
          <w:sz w:val="24"/>
          <w:szCs w:val="24"/>
        </w:rPr>
        <w:t xml:space="preserve"> руб.;</w:t>
      </w:r>
    </w:p>
    <w:p w14:paraId="58703B11" w14:textId="6CC9CEF7" w:rsidR="00A16C96" w:rsidRPr="00211BF5" w:rsidRDefault="00A16C96" w:rsidP="0006719B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>- вывоз ТБО –</w:t>
      </w:r>
      <w:r w:rsidR="009747BA" w:rsidRPr="00211BF5">
        <w:rPr>
          <w:sz w:val="24"/>
          <w:szCs w:val="24"/>
        </w:rPr>
        <w:t xml:space="preserve"> </w:t>
      </w:r>
      <w:r w:rsidR="009747BA" w:rsidRPr="00211BF5">
        <w:rPr>
          <w:b/>
          <w:bCs/>
          <w:color w:val="000000"/>
          <w:sz w:val="24"/>
          <w:szCs w:val="24"/>
        </w:rPr>
        <w:t>645 987,72</w:t>
      </w:r>
      <w:r w:rsidRPr="00211BF5">
        <w:rPr>
          <w:sz w:val="24"/>
          <w:szCs w:val="24"/>
        </w:rPr>
        <w:t xml:space="preserve"> руб. </w:t>
      </w:r>
    </w:p>
    <w:p w14:paraId="05A5A76A" w14:textId="20A535C4" w:rsidR="000D6E86" w:rsidRPr="00211BF5" w:rsidRDefault="0006719B" w:rsidP="000D6E86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 xml:space="preserve">- </w:t>
      </w:r>
      <w:r w:rsidR="00EE5105" w:rsidRPr="00211BF5">
        <w:rPr>
          <w:sz w:val="24"/>
          <w:szCs w:val="24"/>
        </w:rPr>
        <w:t>прочие расходы</w:t>
      </w:r>
      <w:r w:rsidRPr="00211BF5">
        <w:rPr>
          <w:sz w:val="24"/>
          <w:szCs w:val="24"/>
        </w:rPr>
        <w:t xml:space="preserve"> -</w:t>
      </w:r>
      <w:r w:rsidR="009747BA" w:rsidRPr="00211BF5">
        <w:rPr>
          <w:sz w:val="24"/>
          <w:szCs w:val="24"/>
        </w:rPr>
        <w:t xml:space="preserve"> </w:t>
      </w:r>
      <w:r w:rsidR="00EE5105" w:rsidRPr="00211BF5">
        <w:rPr>
          <w:b/>
          <w:bCs/>
          <w:color w:val="000000"/>
          <w:sz w:val="24"/>
          <w:szCs w:val="24"/>
        </w:rPr>
        <w:t xml:space="preserve">922 593,21 </w:t>
      </w:r>
      <w:r w:rsidR="009747BA" w:rsidRPr="00211BF5">
        <w:rPr>
          <w:b/>
          <w:bCs/>
          <w:sz w:val="24"/>
          <w:szCs w:val="24"/>
        </w:rPr>
        <w:t>руб.</w:t>
      </w:r>
    </w:p>
    <w:p w14:paraId="5098F984" w14:textId="53E59EC5" w:rsidR="0006719B" w:rsidRPr="00211BF5" w:rsidRDefault="0006719B" w:rsidP="0006719B">
      <w:pPr>
        <w:jc w:val="both"/>
        <w:rPr>
          <w:b/>
          <w:bCs/>
          <w:color w:val="000000"/>
          <w:sz w:val="22"/>
          <w:szCs w:val="22"/>
        </w:rPr>
      </w:pPr>
    </w:p>
    <w:p w14:paraId="242D9BA7" w14:textId="4B21D0C9" w:rsidR="00211BF5" w:rsidRDefault="00A16C96" w:rsidP="00211BF5">
      <w:pPr>
        <w:jc w:val="both"/>
        <w:rPr>
          <w:sz w:val="24"/>
          <w:szCs w:val="24"/>
        </w:rPr>
      </w:pPr>
      <w:r w:rsidRPr="00211BF5">
        <w:rPr>
          <w:b/>
          <w:sz w:val="24"/>
          <w:szCs w:val="24"/>
        </w:rPr>
        <w:t>Остаток</w:t>
      </w:r>
      <w:r w:rsidRPr="00211BF5">
        <w:rPr>
          <w:sz w:val="24"/>
          <w:szCs w:val="24"/>
        </w:rPr>
        <w:t xml:space="preserve"> дене</w:t>
      </w:r>
      <w:r w:rsidR="00690129" w:rsidRPr="00211BF5">
        <w:rPr>
          <w:sz w:val="24"/>
          <w:szCs w:val="24"/>
        </w:rPr>
        <w:t xml:space="preserve">жных средств </w:t>
      </w:r>
      <w:proofErr w:type="gramStart"/>
      <w:r w:rsidR="00690129" w:rsidRPr="00211BF5">
        <w:rPr>
          <w:sz w:val="24"/>
          <w:szCs w:val="24"/>
        </w:rPr>
        <w:t>на конец</w:t>
      </w:r>
      <w:proofErr w:type="gramEnd"/>
      <w:r w:rsidR="00690129" w:rsidRPr="00211BF5">
        <w:rPr>
          <w:sz w:val="24"/>
          <w:szCs w:val="24"/>
        </w:rPr>
        <w:t xml:space="preserve"> 31.03</w:t>
      </w:r>
      <w:r w:rsidR="0052629F" w:rsidRPr="00211BF5">
        <w:rPr>
          <w:sz w:val="24"/>
          <w:szCs w:val="24"/>
        </w:rPr>
        <w:t>.202</w:t>
      </w:r>
      <w:r w:rsidR="00606D6E" w:rsidRPr="00211BF5">
        <w:rPr>
          <w:sz w:val="24"/>
          <w:szCs w:val="24"/>
        </w:rPr>
        <w:t>6</w:t>
      </w:r>
      <w:r w:rsidRPr="00211BF5">
        <w:rPr>
          <w:sz w:val="24"/>
          <w:szCs w:val="24"/>
        </w:rPr>
        <w:t xml:space="preserve">г составляет на расчетном счете </w:t>
      </w:r>
      <w:r w:rsidR="00984361" w:rsidRPr="00211BF5">
        <w:rPr>
          <w:b/>
          <w:bCs/>
          <w:color w:val="000000"/>
          <w:sz w:val="22"/>
          <w:szCs w:val="22"/>
        </w:rPr>
        <w:t>310 114,32</w:t>
      </w:r>
      <w:r w:rsidR="00211BF5">
        <w:rPr>
          <w:b/>
          <w:bCs/>
          <w:color w:val="000000"/>
          <w:sz w:val="22"/>
          <w:szCs w:val="22"/>
        </w:rPr>
        <w:t xml:space="preserve"> </w:t>
      </w:r>
      <w:r w:rsidRPr="00211BF5">
        <w:rPr>
          <w:sz w:val="24"/>
          <w:szCs w:val="24"/>
        </w:rPr>
        <w:t xml:space="preserve">руб. </w:t>
      </w:r>
    </w:p>
    <w:p w14:paraId="2A4B6CF6" w14:textId="04B91330" w:rsidR="00A16C96" w:rsidRPr="00211BF5" w:rsidRDefault="00A16C96" w:rsidP="00211BF5">
      <w:pPr>
        <w:jc w:val="both"/>
        <w:rPr>
          <w:sz w:val="24"/>
          <w:szCs w:val="24"/>
        </w:rPr>
      </w:pPr>
      <w:r w:rsidRPr="00211BF5">
        <w:rPr>
          <w:sz w:val="24"/>
          <w:szCs w:val="24"/>
        </w:rPr>
        <w:t>в том числе:</w:t>
      </w:r>
    </w:p>
    <w:p w14:paraId="2A9FDA7B" w14:textId="6B537945" w:rsidR="00A16C96" w:rsidRPr="00211BF5" w:rsidRDefault="00A16C96" w:rsidP="00984361">
      <w:pPr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-  </w:t>
      </w:r>
      <w:r w:rsidR="00984361" w:rsidRPr="00211BF5">
        <w:rPr>
          <w:b/>
          <w:bCs/>
          <w:color w:val="000000"/>
          <w:sz w:val="22"/>
          <w:szCs w:val="22"/>
        </w:rPr>
        <w:t xml:space="preserve">310 114,32 </w:t>
      </w:r>
      <w:r w:rsidRPr="00211BF5">
        <w:rPr>
          <w:sz w:val="24"/>
          <w:szCs w:val="24"/>
        </w:rPr>
        <w:t xml:space="preserve">руб., на расчетном счете Сбербанка;  </w:t>
      </w:r>
    </w:p>
    <w:p w14:paraId="0F2A8DDF" w14:textId="07ED81C9" w:rsidR="000D6E86" w:rsidRPr="00211BF5" w:rsidRDefault="00A16C96" w:rsidP="008362A1">
      <w:pPr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             В кассе - 0 руб. </w:t>
      </w:r>
    </w:p>
    <w:p w14:paraId="599C7F28" w14:textId="77777777" w:rsidR="000D6E86" w:rsidRPr="00211BF5" w:rsidRDefault="000D6E86" w:rsidP="00A16C96">
      <w:pPr>
        <w:ind w:firstLine="567"/>
        <w:jc w:val="both"/>
        <w:rPr>
          <w:b/>
          <w:sz w:val="24"/>
          <w:szCs w:val="24"/>
          <w:u w:val="single"/>
        </w:rPr>
      </w:pPr>
    </w:p>
    <w:p w14:paraId="358E9033" w14:textId="3BC54DFA" w:rsidR="00A16C9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b/>
          <w:sz w:val="24"/>
          <w:szCs w:val="24"/>
          <w:u w:val="single"/>
        </w:rPr>
        <w:t xml:space="preserve">2. Задолженность собственников жилья  </w:t>
      </w:r>
      <w:r w:rsidRPr="00211BF5">
        <w:rPr>
          <w:sz w:val="24"/>
          <w:szCs w:val="24"/>
        </w:rPr>
        <w:t xml:space="preserve"> за коммунальные услуги </w:t>
      </w:r>
      <w:r w:rsidR="0052629F" w:rsidRPr="00211BF5">
        <w:rPr>
          <w:b/>
          <w:sz w:val="24"/>
          <w:szCs w:val="24"/>
        </w:rPr>
        <w:t>на 01.04.202</w:t>
      </w:r>
      <w:r w:rsidR="00606D6E" w:rsidRPr="00211BF5">
        <w:rPr>
          <w:b/>
          <w:sz w:val="24"/>
          <w:szCs w:val="24"/>
        </w:rPr>
        <w:t>6</w:t>
      </w:r>
      <w:r w:rsidRPr="00211BF5">
        <w:rPr>
          <w:b/>
          <w:sz w:val="24"/>
          <w:szCs w:val="24"/>
        </w:rPr>
        <w:t xml:space="preserve"> года</w:t>
      </w:r>
      <w:r w:rsidR="00725F8B" w:rsidRPr="00211BF5">
        <w:rPr>
          <w:sz w:val="24"/>
          <w:szCs w:val="24"/>
        </w:rPr>
        <w:t xml:space="preserve"> </w:t>
      </w:r>
    </w:p>
    <w:p w14:paraId="393EC9F2" w14:textId="77777777" w:rsidR="00725F8B" w:rsidRPr="00211BF5" w:rsidRDefault="00725F8B" w:rsidP="00A16C96">
      <w:pPr>
        <w:ind w:firstLine="567"/>
        <w:jc w:val="both"/>
        <w:rPr>
          <w:sz w:val="24"/>
          <w:szCs w:val="24"/>
        </w:rPr>
      </w:pPr>
    </w:p>
    <w:p w14:paraId="38D62574" w14:textId="7C604C7D" w:rsidR="00725F8B" w:rsidRPr="00211BF5" w:rsidRDefault="00A16C96" w:rsidP="008C5215">
      <w:pPr>
        <w:jc w:val="both"/>
        <w:rPr>
          <w:b/>
          <w:bCs/>
          <w:color w:val="000000"/>
          <w:sz w:val="22"/>
          <w:szCs w:val="22"/>
        </w:rPr>
      </w:pPr>
      <w:r w:rsidRPr="00211BF5">
        <w:rPr>
          <w:b/>
          <w:sz w:val="24"/>
          <w:szCs w:val="24"/>
        </w:rPr>
        <w:t xml:space="preserve">      </w:t>
      </w:r>
      <w:r w:rsidR="00725F8B" w:rsidRPr="00211BF5">
        <w:rPr>
          <w:b/>
          <w:sz w:val="24"/>
          <w:szCs w:val="24"/>
        </w:rPr>
        <w:t>составила</w:t>
      </w:r>
      <w:r w:rsidRPr="00211BF5">
        <w:rPr>
          <w:b/>
          <w:sz w:val="24"/>
          <w:szCs w:val="24"/>
        </w:rPr>
        <w:t xml:space="preserve">      </w:t>
      </w:r>
      <w:r w:rsidR="00725F8B" w:rsidRPr="00211BF5">
        <w:rPr>
          <w:b/>
          <w:sz w:val="24"/>
          <w:szCs w:val="24"/>
        </w:rPr>
        <w:t xml:space="preserve">               </w:t>
      </w:r>
      <w:r w:rsidR="007725F7" w:rsidRPr="00211BF5">
        <w:rPr>
          <w:b/>
          <w:bCs/>
          <w:color w:val="000000"/>
          <w:sz w:val="22"/>
          <w:szCs w:val="22"/>
        </w:rPr>
        <w:t>558 906,18</w:t>
      </w:r>
      <w:r w:rsidR="00725F8B" w:rsidRPr="00211BF5">
        <w:rPr>
          <w:b/>
          <w:sz w:val="24"/>
          <w:szCs w:val="24"/>
        </w:rPr>
        <w:t xml:space="preserve"> </w:t>
      </w:r>
      <w:r w:rsidR="0052629F" w:rsidRPr="00211BF5">
        <w:rPr>
          <w:b/>
          <w:sz w:val="24"/>
          <w:szCs w:val="24"/>
        </w:rPr>
        <w:t xml:space="preserve"> </w:t>
      </w:r>
      <w:r w:rsidRPr="00211BF5">
        <w:rPr>
          <w:sz w:val="24"/>
          <w:szCs w:val="24"/>
        </w:rPr>
        <w:t xml:space="preserve">руб.  </w:t>
      </w:r>
    </w:p>
    <w:p w14:paraId="0A679322" w14:textId="77777777" w:rsidR="00A16C96" w:rsidRPr="00211BF5" w:rsidRDefault="00725F8B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       </w:t>
      </w:r>
      <w:r w:rsidR="00A16C96" w:rsidRPr="00211BF5">
        <w:rPr>
          <w:sz w:val="24"/>
          <w:szCs w:val="24"/>
        </w:rPr>
        <w:t>из них:</w:t>
      </w:r>
    </w:p>
    <w:p w14:paraId="42843779" w14:textId="1421E9FE" w:rsidR="00A16C9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- </w:t>
      </w:r>
      <w:r w:rsidR="007657C4" w:rsidRPr="00211BF5">
        <w:rPr>
          <w:sz w:val="24"/>
          <w:szCs w:val="24"/>
        </w:rPr>
        <w:t xml:space="preserve">более 50 </w:t>
      </w:r>
      <w:proofErr w:type="spellStart"/>
      <w:proofErr w:type="gramStart"/>
      <w:r w:rsidR="007657C4" w:rsidRPr="00211BF5">
        <w:rPr>
          <w:sz w:val="24"/>
          <w:szCs w:val="24"/>
        </w:rPr>
        <w:t>тыс</w:t>
      </w:r>
      <w:proofErr w:type="spellEnd"/>
      <w:proofErr w:type="gramEnd"/>
      <w:r w:rsidR="007657C4" w:rsidRPr="00211BF5">
        <w:rPr>
          <w:sz w:val="24"/>
          <w:szCs w:val="24"/>
        </w:rPr>
        <w:t xml:space="preserve"> </w:t>
      </w:r>
      <w:proofErr w:type="spellStart"/>
      <w:r w:rsidR="007657C4" w:rsidRPr="00211BF5">
        <w:rPr>
          <w:sz w:val="24"/>
          <w:szCs w:val="24"/>
        </w:rPr>
        <w:t>руб</w:t>
      </w:r>
      <w:proofErr w:type="spellEnd"/>
      <w:r w:rsidR="005A0FEF" w:rsidRPr="00211BF5">
        <w:rPr>
          <w:sz w:val="24"/>
          <w:szCs w:val="24"/>
        </w:rPr>
        <w:t xml:space="preserve"> –  </w:t>
      </w:r>
      <w:r w:rsidR="007725F7" w:rsidRPr="00211BF5">
        <w:rPr>
          <w:sz w:val="24"/>
          <w:szCs w:val="24"/>
        </w:rPr>
        <w:t>6</w:t>
      </w:r>
      <w:r w:rsidRPr="00211BF5">
        <w:rPr>
          <w:sz w:val="24"/>
          <w:szCs w:val="24"/>
        </w:rPr>
        <w:t xml:space="preserve"> лицевых счетов;</w:t>
      </w:r>
    </w:p>
    <w:p w14:paraId="6550F8AB" w14:textId="3702DEF6" w:rsidR="00A16C9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- </w:t>
      </w:r>
      <w:r w:rsidR="007657C4" w:rsidRPr="00211BF5">
        <w:rPr>
          <w:sz w:val="24"/>
          <w:szCs w:val="24"/>
        </w:rPr>
        <w:t xml:space="preserve">более 30 </w:t>
      </w:r>
      <w:proofErr w:type="spellStart"/>
      <w:r w:rsidR="007657C4" w:rsidRPr="00211BF5">
        <w:rPr>
          <w:sz w:val="24"/>
          <w:szCs w:val="24"/>
        </w:rPr>
        <w:t>тыс</w:t>
      </w:r>
      <w:proofErr w:type="gramStart"/>
      <w:r w:rsidR="007657C4" w:rsidRPr="00211BF5">
        <w:rPr>
          <w:sz w:val="24"/>
          <w:szCs w:val="24"/>
        </w:rPr>
        <w:t>.р</w:t>
      </w:r>
      <w:proofErr w:type="gramEnd"/>
      <w:r w:rsidR="007657C4" w:rsidRPr="00211BF5">
        <w:rPr>
          <w:sz w:val="24"/>
          <w:szCs w:val="24"/>
        </w:rPr>
        <w:t>уб</w:t>
      </w:r>
      <w:proofErr w:type="spellEnd"/>
      <w:r w:rsidR="005A0FEF" w:rsidRPr="00211BF5">
        <w:rPr>
          <w:sz w:val="24"/>
          <w:szCs w:val="24"/>
        </w:rPr>
        <w:t xml:space="preserve"> –  </w:t>
      </w:r>
      <w:r w:rsidR="007725F7" w:rsidRPr="00211BF5">
        <w:rPr>
          <w:sz w:val="24"/>
          <w:szCs w:val="24"/>
        </w:rPr>
        <w:t>5</w:t>
      </w:r>
      <w:r w:rsidRPr="00211BF5">
        <w:rPr>
          <w:sz w:val="24"/>
          <w:szCs w:val="24"/>
        </w:rPr>
        <w:t xml:space="preserve"> лицевых счетов;</w:t>
      </w:r>
    </w:p>
    <w:p w14:paraId="0BAF4651" w14:textId="77777777" w:rsidR="00A16C96" w:rsidRPr="00211BF5" w:rsidRDefault="00A16C96" w:rsidP="005A0FEF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lastRenderedPageBreak/>
        <w:t xml:space="preserve">  </w:t>
      </w:r>
    </w:p>
    <w:p w14:paraId="5E2942CD" w14:textId="77777777" w:rsidR="00A16C96" w:rsidRPr="00211BF5" w:rsidRDefault="00A16C96" w:rsidP="00A16C96">
      <w:pPr>
        <w:ind w:firstLine="567"/>
        <w:jc w:val="both"/>
        <w:rPr>
          <w:sz w:val="24"/>
          <w:szCs w:val="24"/>
        </w:rPr>
      </w:pPr>
    </w:p>
    <w:p w14:paraId="6FF4A735" w14:textId="706A421F" w:rsidR="00A16C96" w:rsidRDefault="00A16C96" w:rsidP="00A16C96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211BF5">
        <w:rPr>
          <w:b/>
          <w:sz w:val="24"/>
          <w:szCs w:val="24"/>
        </w:rPr>
        <w:t>Задолженность за пред</w:t>
      </w:r>
      <w:r w:rsidR="00606D6E" w:rsidRPr="00211BF5">
        <w:rPr>
          <w:b/>
          <w:sz w:val="24"/>
          <w:szCs w:val="24"/>
        </w:rPr>
        <w:t>оставленные услуги на 01.04.202</w:t>
      </w:r>
      <w:r w:rsidR="004F0993" w:rsidRPr="00211BF5">
        <w:rPr>
          <w:b/>
          <w:sz w:val="24"/>
          <w:szCs w:val="24"/>
        </w:rPr>
        <w:t>6</w:t>
      </w:r>
      <w:r w:rsidRPr="00211BF5">
        <w:rPr>
          <w:b/>
          <w:sz w:val="24"/>
          <w:szCs w:val="24"/>
        </w:rPr>
        <w:t xml:space="preserve"> г.</w:t>
      </w:r>
    </w:p>
    <w:p w14:paraId="3B753212" w14:textId="77777777" w:rsidR="00211BF5" w:rsidRPr="00211BF5" w:rsidRDefault="00211BF5" w:rsidP="00211BF5">
      <w:pPr>
        <w:jc w:val="both"/>
        <w:rPr>
          <w:b/>
          <w:sz w:val="24"/>
          <w:szCs w:val="24"/>
        </w:rPr>
      </w:pPr>
    </w:p>
    <w:p w14:paraId="679DE3EE" w14:textId="0D734F8A" w:rsidR="00153D8A" w:rsidRPr="00211BF5" w:rsidRDefault="00153D8A" w:rsidP="00153D8A">
      <w:pPr>
        <w:pStyle w:val="ab"/>
        <w:numPr>
          <w:ilvl w:val="0"/>
          <w:numId w:val="3"/>
        </w:numPr>
        <w:shd w:val="clear" w:color="auto" w:fill="FFFFFF"/>
        <w:rPr>
          <w:color w:val="34343C"/>
          <w:sz w:val="24"/>
          <w:szCs w:val="24"/>
        </w:rPr>
      </w:pPr>
      <w:r w:rsidRPr="00211BF5">
        <w:rPr>
          <w:color w:val="34343C"/>
          <w:sz w:val="24"/>
          <w:szCs w:val="24"/>
        </w:rPr>
        <w:t xml:space="preserve">ООО «ТЭК – 2» </w:t>
      </w:r>
      <w:proofErr w:type="gramStart"/>
      <w:r w:rsidRPr="00211BF5">
        <w:rPr>
          <w:color w:val="34343C"/>
          <w:sz w:val="24"/>
          <w:szCs w:val="24"/>
        </w:rPr>
        <w:t xml:space="preserve">( </w:t>
      </w:r>
      <w:proofErr w:type="gramEnd"/>
      <w:r w:rsidRPr="00211BF5">
        <w:rPr>
          <w:color w:val="34343C"/>
          <w:sz w:val="24"/>
          <w:szCs w:val="24"/>
        </w:rPr>
        <w:t xml:space="preserve">Подольская </w:t>
      </w:r>
      <w:proofErr w:type="spellStart"/>
      <w:r w:rsidRPr="00211BF5">
        <w:rPr>
          <w:color w:val="34343C"/>
          <w:sz w:val="24"/>
          <w:szCs w:val="24"/>
        </w:rPr>
        <w:t>теплоэнерг</w:t>
      </w:r>
      <w:proofErr w:type="spellEnd"/>
      <w:r w:rsidRPr="00211BF5">
        <w:rPr>
          <w:color w:val="34343C"/>
          <w:sz w:val="24"/>
          <w:szCs w:val="24"/>
        </w:rPr>
        <w:t xml:space="preserve">. </w:t>
      </w:r>
      <w:proofErr w:type="gramStart"/>
      <w:r w:rsidRPr="00211BF5">
        <w:rPr>
          <w:color w:val="34343C"/>
          <w:sz w:val="24"/>
          <w:szCs w:val="24"/>
        </w:rPr>
        <w:t>Комп.) -</w:t>
      </w:r>
      <w:r w:rsidRPr="00211BF5">
        <w:rPr>
          <w:b/>
          <w:color w:val="34343C"/>
          <w:sz w:val="24"/>
          <w:szCs w:val="24"/>
        </w:rPr>
        <w:t>385 239,16</w:t>
      </w:r>
      <w:r w:rsidRPr="00211BF5">
        <w:rPr>
          <w:color w:val="34343C"/>
          <w:sz w:val="24"/>
          <w:szCs w:val="24"/>
        </w:rPr>
        <w:t xml:space="preserve"> (счёт за март) </w:t>
      </w:r>
      <w:proofErr w:type="spellStart"/>
      <w:r w:rsidRPr="00211BF5">
        <w:rPr>
          <w:color w:val="34343C"/>
          <w:sz w:val="24"/>
          <w:szCs w:val="24"/>
        </w:rPr>
        <w:t>опл</w:t>
      </w:r>
      <w:proofErr w:type="spellEnd"/>
      <w:r w:rsidRPr="00211BF5">
        <w:rPr>
          <w:color w:val="34343C"/>
          <w:sz w:val="24"/>
          <w:szCs w:val="24"/>
        </w:rPr>
        <w:t>. в апреле 2026г</w:t>
      </w:r>
      <w:proofErr w:type="gramEnd"/>
    </w:p>
    <w:p w14:paraId="2F3E118E" w14:textId="77777777" w:rsidR="00153D8A" w:rsidRPr="00211BF5" w:rsidRDefault="00153D8A" w:rsidP="00153D8A">
      <w:pPr>
        <w:pStyle w:val="ab"/>
        <w:numPr>
          <w:ilvl w:val="0"/>
          <w:numId w:val="3"/>
        </w:numPr>
        <w:shd w:val="clear" w:color="auto" w:fill="FFFFFF"/>
        <w:rPr>
          <w:color w:val="34343C"/>
          <w:sz w:val="24"/>
          <w:szCs w:val="24"/>
        </w:rPr>
      </w:pPr>
      <w:r w:rsidRPr="00211BF5">
        <w:rPr>
          <w:color w:val="34343C"/>
          <w:sz w:val="24"/>
          <w:szCs w:val="24"/>
        </w:rPr>
        <w:t>АО «</w:t>
      </w:r>
      <w:proofErr w:type="spellStart"/>
      <w:r w:rsidRPr="00211BF5">
        <w:rPr>
          <w:color w:val="34343C"/>
          <w:sz w:val="24"/>
          <w:szCs w:val="24"/>
        </w:rPr>
        <w:t>Мосэнергосбыт</w:t>
      </w:r>
      <w:proofErr w:type="spellEnd"/>
      <w:r w:rsidRPr="00211BF5">
        <w:rPr>
          <w:color w:val="34343C"/>
          <w:sz w:val="24"/>
          <w:szCs w:val="24"/>
        </w:rPr>
        <w:t xml:space="preserve">» - </w:t>
      </w:r>
      <w:r w:rsidRPr="00211BF5">
        <w:rPr>
          <w:b/>
          <w:color w:val="34343C"/>
          <w:sz w:val="24"/>
          <w:szCs w:val="24"/>
        </w:rPr>
        <w:t>148 965.12</w:t>
      </w:r>
      <w:r w:rsidRPr="00211BF5">
        <w:rPr>
          <w:color w:val="34343C"/>
          <w:sz w:val="24"/>
          <w:szCs w:val="24"/>
        </w:rPr>
        <w:t xml:space="preserve"> - ( счёт за март</w:t>
      </w:r>
      <w:proofErr w:type="gramStart"/>
      <w:r w:rsidRPr="00211BF5">
        <w:rPr>
          <w:color w:val="34343C"/>
          <w:sz w:val="24"/>
          <w:szCs w:val="24"/>
        </w:rPr>
        <w:t>)</w:t>
      </w:r>
      <w:proofErr w:type="spellStart"/>
      <w:r w:rsidRPr="00211BF5">
        <w:rPr>
          <w:color w:val="34343C"/>
          <w:sz w:val="24"/>
          <w:szCs w:val="24"/>
        </w:rPr>
        <w:t>о</w:t>
      </w:r>
      <w:proofErr w:type="gramEnd"/>
      <w:r w:rsidRPr="00211BF5">
        <w:rPr>
          <w:color w:val="34343C"/>
          <w:sz w:val="24"/>
          <w:szCs w:val="24"/>
        </w:rPr>
        <w:t>пл</w:t>
      </w:r>
      <w:proofErr w:type="spellEnd"/>
      <w:r w:rsidRPr="00211BF5">
        <w:rPr>
          <w:color w:val="34343C"/>
          <w:sz w:val="24"/>
          <w:szCs w:val="24"/>
        </w:rPr>
        <w:t>. в апреле 2026г.</w:t>
      </w:r>
    </w:p>
    <w:p w14:paraId="7B34443B" w14:textId="1BBF0819" w:rsidR="00153D8A" w:rsidRPr="00211BF5" w:rsidRDefault="00153D8A" w:rsidP="00153D8A">
      <w:pPr>
        <w:pStyle w:val="ab"/>
        <w:numPr>
          <w:ilvl w:val="0"/>
          <w:numId w:val="3"/>
        </w:numPr>
        <w:shd w:val="clear" w:color="auto" w:fill="FFFFFF"/>
        <w:rPr>
          <w:color w:val="34343C"/>
          <w:sz w:val="24"/>
          <w:szCs w:val="24"/>
        </w:rPr>
      </w:pPr>
      <w:r w:rsidRPr="00211BF5">
        <w:rPr>
          <w:color w:val="34343C"/>
          <w:sz w:val="24"/>
          <w:szCs w:val="24"/>
        </w:rPr>
        <w:t xml:space="preserve">ООО СПК </w:t>
      </w:r>
      <w:proofErr w:type="spellStart"/>
      <w:r w:rsidRPr="00211BF5">
        <w:rPr>
          <w:color w:val="34343C"/>
          <w:sz w:val="24"/>
          <w:szCs w:val="24"/>
        </w:rPr>
        <w:t>Комфор</w:t>
      </w:r>
      <w:proofErr w:type="spellEnd"/>
      <w:r w:rsidRPr="00211BF5">
        <w:rPr>
          <w:color w:val="34343C"/>
          <w:sz w:val="24"/>
          <w:szCs w:val="24"/>
        </w:rPr>
        <w:t xml:space="preserve"> (лифт) - </w:t>
      </w:r>
      <w:r w:rsidRPr="00211BF5">
        <w:rPr>
          <w:b/>
          <w:color w:val="34343C"/>
          <w:sz w:val="24"/>
          <w:szCs w:val="24"/>
        </w:rPr>
        <w:t>36 000</w:t>
      </w:r>
      <w:r w:rsidRPr="00211BF5">
        <w:rPr>
          <w:color w:val="34343C"/>
          <w:sz w:val="24"/>
          <w:szCs w:val="24"/>
        </w:rPr>
        <w:t xml:space="preserve">  </w:t>
      </w:r>
      <w:proofErr w:type="gramStart"/>
      <w:r w:rsidRPr="00211BF5">
        <w:rPr>
          <w:color w:val="34343C"/>
          <w:sz w:val="24"/>
          <w:szCs w:val="24"/>
        </w:rPr>
        <w:t xml:space="preserve">( </w:t>
      </w:r>
      <w:proofErr w:type="gramEnd"/>
      <w:r w:rsidRPr="00211BF5">
        <w:rPr>
          <w:color w:val="34343C"/>
          <w:sz w:val="24"/>
          <w:szCs w:val="24"/>
        </w:rPr>
        <w:t>счёт за 2 м-</w:t>
      </w:r>
      <w:proofErr w:type="spellStart"/>
      <w:r w:rsidRPr="00211BF5">
        <w:rPr>
          <w:color w:val="34343C"/>
          <w:sz w:val="24"/>
          <w:szCs w:val="24"/>
        </w:rPr>
        <w:t>ца</w:t>
      </w:r>
      <w:proofErr w:type="spellEnd"/>
      <w:r w:rsidRPr="00211BF5">
        <w:rPr>
          <w:color w:val="34343C"/>
          <w:sz w:val="24"/>
          <w:szCs w:val="24"/>
        </w:rPr>
        <w:t xml:space="preserve">) </w:t>
      </w:r>
      <w:proofErr w:type="spellStart"/>
      <w:r w:rsidRPr="00211BF5">
        <w:rPr>
          <w:color w:val="34343C"/>
          <w:sz w:val="24"/>
          <w:szCs w:val="24"/>
        </w:rPr>
        <w:t>опл</w:t>
      </w:r>
      <w:proofErr w:type="spellEnd"/>
      <w:r w:rsidRPr="00211BF5">
        <w:rPr>
          <w:color w:val="34343C"/>
          <w:sz w:val="24"/>
          <w:szCs w:val="24"/>
        </w:rPr>
        <w:t>. в апреле 2026г.</w:t>
      </w:r>
    </w:p>
    <w:p w14:paraId="1F2A8EDC" w14:textId="2D87D39E" w:rsidR="00153D8A" w:rsidRPr="00211BF5" w:rsidRDefault="00153D8A" w:rsidP="00153D8A">
      <w:pPr>
        <w:pStyle w:val="ab"/>
        <w:numPr>
          <w:ilvl w:val="0"/>
          <w:numId w:val="3"/>
        </w:numPr>
        <w:shd w:val="clear" w:color="auto" w:fill="FFFFFF"/>
        <w:rPr>
          <w:color w:val="34343C"/>
          <w:sz w:val="24"/>
          <w:szCs w:val="24"/>
        </w:rPr>
      </w:pPr>
      <w:r w:rsidRPr="00211BF5">
        <w:rPr>
          <w:color w:val="34343C"/>
          <w:sz w:val="24"/>
          <w:szCs w:val="24"/>
        </w:rPr>
        <w:t xml:space="preserve">з/пл. сотрудникам - </w:t>
      </w:r>
      <w:r w:rsidRPr="00211BF5">
        <w:rPr>
          <w:b/>
          <w:color w:val="34343C"/>
          <w:sz w:val="24"/>
          <w:szCs w:val="24"/>
        </w:rPr>
        <w:t>80 475</w:t>
      </w:r>
      <w:r w:rsidRPr="00211BF5">
        <w:rPr>
          <w:color w:val="34343C"/>
          <w:sz w:val="24"/>
          <w:szCs w:val="24"/>
        </w:rPr>
        <w:t xml:space="preserve"> (за март м-ц) </w:t>
      </w:r>
      <w:proofErr w:type="spellStart"/>
      <w:r w:rsidRPr="00211BF5">
        <w:rPr>
          <w:color w:val="34343C"/>
          <w:sz w:val="24"/>
          <w:szCs w:val="24"/>
        </w:rPr>
        <w:t>опл</w:t>
      </w:r>
      <w:proofErr w:type="spellEnd"/>
      <w:r w:rsidRPr="00211BF5">
        <w:rPr>
          <w:color w:val="34343C"/>
          <w:sz w:val="24"/>
          <w:szCs w:val="24"/>
        </w:rPr>
        <w:t xml:space="preserve">. </w:t>
      </w:r>
      <w:proofErr w:type="spellStart"/>
      <w:r w:rsidRPr="00211BF5">
        <w:rPr>
          <w:color w:val="34343C"/>
          <w:sz w:val="24"/>
          <w:szCs w:val="24"/>
        </w:rPr>
        <w:t>Вапреле</w:t>
      </w:r>
      <w:proofErr w:type="spellEnd"/>
      <w:r w:rsidRPr="00211BF5">
        <w:rPr>
          <w:color w:val="34343C"/>
          <w:sz w:val="24"/>
          <w:szCs w:val="24"/>
        </w:rPr>
        <w:t xml:space="preserve"> 2026г</w:t>
      </w:r>
    </w:p>
    <w:p w14:paraId="3EB7587A" w14:textId="4ECE30C9" w:rsidR="00153D8A" w:rsidRPr="00211BF5" w:rsidRDefault="00153D8A" w:rsidP="00153D8A">
      <w:pPr>
        <w:pStyle w:val="ab"/>
        <w:numPr>
          <w:ilvl w:val="0"/>
          <w:numId w:val="3"/>
        </w:numPr>
        <w:shd w:val="clear" w:color="auto" w:fill="FFFFFF"/>
        <w:rPr>
          <w:color w:val="34343C"/>
          <w:sz w:val="24"/>
          <w:szCs w:val="24"/>
        </w:rPr>
      </w:pPr>
      <w:r w:rsidRPr="00211BF5">
        <w:rPr>
          <w:color w:val="34343C"/>
          <w:sz w:val="24"/>
          <w:szCs w:val="24"/>
        </w:rPr>
        <w:t>налоги на з/</w:t>
      </w:r>
      <w:proofErr w:type="gramStart"/>
      <w:r w:rsidRPr="00211BF5">
        <w:rPr>
          <w:color w:val="34343C"/>
          <w:sz w:val="24"/>
          <w:szCs w:val="24"/>
        </w:rPr>
        <w:t>п</w:t>
      </w:r>
      <w:proofErr w:type="gramEnd"/>
      <w:r w:rsidRPr="00211BF5">
        <w:rPr>
          <w:color w:val="34343C"/>
          <w:sz w:val="24"/>
          <w:szCs w:val="24"/>
        </w:rPr>
        <w:t xml:space="preserve"> -</w:t>
      </w:r>
      <w:r w:rsidRPr="00211BF5">
        <w:rPr>
          <w:b/>
          <w:color w:val="34343C"/>
          <w:sz w:val="24"/>
          <w:szCs w:val="24"/>
        </w:rPr>
        <w:t>39 960</w:t>
      </w:r>
      <w:r w:rsidRPr="00211BF5">
        <w:rPr>
          <w:color w:val="34343C"/>
          <w:sz w:val="24"/>
          <w:szCs w:val="24"/>
        </w:rPr>
        <w:t xml:space="preserve">  (за март ) </w:t>
      </w:r>
      <w:proofErr w:type="spellStart"/>
      <w:r w:rsidRPr="00211BF5">
        <w:rPr>
          <w:color w:val="34343C"/>
          <w:sz w:val="24"/>
          <w:szCs w:val="24"/>
        </w:rPr>
        <w:t>переч</w:t>
      </w:r>
      <w:proofErr w:type="spellEnd"/>
      <w:r w:rsidRPr="00211BF5">
        <w:rPr>
          <w:color w:val="34343C"/>
          <w:sz w:val="24"/>
          <w:szCs w:val="24"/>
        </w:rPr>
        <w:t>. в апреле 2026г</w:t>
      </w:r>
    </w:p>
    <w:p w14:paraId="1ACA0FE6" w14:textId="77777777" w:rsidR="00153D8A" w:rsidRPr="00211BF5" w:rsidRDefault="00153D8A" w:rsidP="00153D8A">
      <w:pPr>
        <w:pStyle w:val="ab"/>
        <w:numPr>
          <w:ilvl w:val="0"/>
          <w:numId w:val="3"/>
        </w:numPr>
        <w:shd w:val="clear" w:color="auto" w:fill="FFFFFF"/>
        <w:rPr>
          <w:color w:val="34343C"/>
          <w:sz w:val="24"/>
          <w:szCs w:val="24"/>
        </w:rPr>
      </w:pPr>
      <w:r w:rsidRPr="00211BF5">
        <w:rPr>
          <w:color w:val="34343C"/>
          <w:sz w:val="24"/>
          <w:szCs w:val="24"/>
        </w:rPr>
        <w:t xml:space="preserve">Чеховский филиал </w:t>
      </w:r>
      <w:proofErr w:type="gramStart"/>
      <w:r w:rsidRPr="00211BF5">
        <w:rPr>
          <w:color w:val="34343C"/>
          <w:sz w:val="24"/>
          <w:szCs w:val="24"/>
        </w:rPr>
        <w:t>МСК</w:t>
      </w:r>
      <w:proofErr w:type="gramEnd"/>
      <w:r w:rsidRPr="00211BF5">
        <w:rPr>
          <w:color w:val="34343C"/>
          <w:sz w:val="24"/>
          <w:szCs w:val="24"/>
        </w:rPr>
        <w:t xml:space="preserve"> НТ – </w:t>
      </w:r>
      <w:r w:rsidRPr="00211BF5">
        <w:rPr>
          <w:b/>
          <w:color w:val="34343C"/>
          <w:sz w:val="24"/>
          <w:szCs w:val="24"/>
        </w:rPr>
        <w:t>135 975,75</w:t>
      </w:r>
      <w:r w:rsidRPr="00211BF5">
        <w:rPr>
          <w:color w:val="34343C"/>
          <w:sz w:val="24"/>
          <w:szCs w:val="24"/>
        </w:rPr>
        <w:t xml:space="preserve"> будет </w:t>
      </w:r>
      <w:proofErr w:type="spellStart"/>
      <w:r w:rsidRPr="00211BF5">
        <w:rPr>
          <w:color w:val="34343C"/>
          <w:sz w:val="24"/>
          <w:szCs w:val="24"/>
        </w:rPr>
        <w:t>опл</w:t>
      </w:r>
      <w:proofErr w:type="spellEnd"/>
      <w:r w:rsidRPr="00211BF5">
        <w:rPr>
          <w:color w:val="34343C"/>
          <w:sz w:val="24"/>
          <w:szCs w:val="24"/>
        </w:rPr>
        <w:t>. в апреле 2026г.</w:t>
      </w:r>
    </w:p>
    <w:p w14:paraId="54D09A48" w14:textId="77777777" w:rsidR="00153D8A" w:rsidRPr="00211BF5" w:rsidRDefault="00153D8A" w:rsidP="00153D8A">
      <w:pPr>
        <w:pStyle w:val="ab"/>
        <w:numPr>
          <w:ilvl w:val="0"/>
          <w:numId w:val="3"/>
        </w:numPr>
        <w:shd w:val="clear" w:color="auto" w:fill="FFFFFF"/>
        <w:rPr>
          <w:color w:val="34343C"/>
          <w:sz w:val="24"/>
          <w:szCs w:val="24"/>
        </w:rPr>
      </w:pPr>
      <w:r w:rsidRPr="00211BF5">
        <w:rPr>
          <w:color w:val="34343C"/>
          <w:sz w:val="24"/>
          <w:szCs w:val="24"/>
        </w:rPr>
        <w:t xml:space="preserve">МФЦ (паспортный стол) - </w:t>
      </w:r>
      <w:r w:rsidRPr="00211BF5">
        <w:rPr>
          <w:b/>
          <w:color w:val="34343C"/>
          <w:sz w:val="24"/>
          <w:szCs w:val="24"/>
        </w:rPr>
        <w:t>5 506,20</w:t>
      </w:r>
      <w:r w:rsidRPr="00211BF5">
        <w:rPr>
          <w:color w:val="34343C"/>
          <w:sz w:val="24"/>
          <w:szCs w:val="24"/>
        </w:rPr>
        <w:t xml:space="preserve"> будет </w:t>
      </w:r>
      <w:proofErr w:type="spellStart"/>
      <w:r w:rsidRPr="00211BF5">
        <w:rPr>
          <w:color w:val="34343C"/>
          <w:sz w:val="24"/>
          <w:szCs w:val="24"/>
        </w:rPr>
        <w:t>опл</w:t>
      </w:r>
      <w:proofErr w:type="spellEnd"/>
      <w:r w:rsidRPr="00211BF5">
        <w:rPr>
          <w:color w:val="34343C"/>
          <w:sz w:val="24"/>
          <w:szCs w:val="24"/>
        </w:rPr>
        <w:t>. В апреле 2026г.</w:t>
      </w:r>
    </w:p>
    <w:p w14:paraId="3A5A9E68" w14:textId="7566E79D" w:rsidR="0052005E" w:rsidRPr="00211BF5" w:rsidRDefault="00153D8A" w:rsidP="00153D8A">
      <w:pPr>
        <w:jc w:val="both"/>
        <w:rPr>
          <w:sz w:val="24"/>
          <w:szCs w:val="24"/>
        </w:rPr>
      </w:pPr>
      <w:r w:rsidRPr="00211BF5">
        <w:t xml:space="preserve">  </w:t>
      </w:r>
    </w:p>
    <w:p w14:paraId="13000AE1" w14:textId="45786783" w:rsidR="00A16C96" w:rsidRPr="00211BF5" w:rsidRDefault="00A16C96" w:rsidP="00A16C96">
      <w:pPr>
        <w:jc w:val="both"/>
        <w:rPr>
          <w:sz w:val="24"/>
          <w:szCs w:val="24"/>
          <w:highlight w:val="yellow"/>
        </w:rPr>
      </w:pPr>
      <w:r w:rsidRPr="00211BF5">
        <w:rPr>
          <w:sz w:val="24"/>
          <w:szCs w:val="24"/>
          <w:highlight w:val="yellow"/>
        </w:rPr>
        <w:t xml:space="preserve">   </w:t>
      </w:r>
    </w:p>
    <w:p w14:paraId="03AE2246" w14:textId="77777777" w:rsidR="00A16C96" w:rsidRPr="00211BF5" w:rsidRDefault="00A16C96" w:rsidP="00A16C96">
      <w:pPr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211BF5">
        <w:rPr>
          <w:b/>
          <w:sz w:val="24"/>
          <w:szCs w:val="24"/>
          <w:u w:val="single"/>
        </w:rPr>
        <w:t>Капитальный ремонт.</w:t>
      </w:r>
    </w:p>
    <w:p w14:paraId="4A658450" w14:textId="2C4D0F44" w:rsidR="00725F8B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Остаток денежных средств на расчетном счете капремонта на конец дня </w:t>
      </w:r>
      <w:r w:rsidR="007E2D99" w:rsidRPr="00211BF5">
        <w:rPr>
          <w:sz w:val="24"/>
          <w:szCs w:val="24"/>
        </w:rPr>
        <w:t>31.03.202</w:t>
      </w:r>
      <w:r w:rsidR="00606D6E" w:rsidRPr="00211BF5">
        <w:rPr>
          <w:sz w:val="24"/>
          <w:szCs w:val="24"/>
        </w:rPr>
        <w:t>5</w:t>
      </w:r>
      <w:r w:rsidRPr="00211BF5">
        <w:rPr>
          <w:sz w:val="24"/>
          <w:szCs w:val="24"/>
        </w:rPr>
        <w:t xml:space="preserve"> </w:t>
      </w:r>
    </w:p>
    <w:p w14:paraId="3391C356" w14:textId="15636481" w:rsidR="00A16C96" w:rsidRPr="00211BF5" w:rsidRDefault="00725F8B" w:rsidP="00C429F7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 xml:space="preserve"> </w:t>
      </w:r>
      <w:r w:rsidR="00A16C96" w:rsidRPr="00211BF5">
        <w:rPr>
          <w:sz w:val="24"/>
          <w:szCs w:val="24"/>
        </w:rPr>
        <w:t xml:space="preserve">составляло  </w:t>
      </w:r>
      <w:r w:rsidRPr="00211BF5">
        <w:rPr>
          <w:sz w:val="24"/>
          <w:szCs w:val="24"/>
        </w:rPr>
        <w:t xml:space="preserve">- </w:t>
      </w:r>
      <w:r w:rsidR="00C429F7" w:rsidRPr="00211BF5">
        <w:rPr>
          <w:sz w:val="24"/>
          <w:szCs w:val="24"/>
        </w:rPr>
        <w:t xml:space="preserve"> </w:t>
      </w:r>
      <w:r w:rsidR="00C429F7" w:rsidRPr="00211BF5">
        <w:rPr>
          <w:b/>
          <w:bCs/>
          <w:color w:val="000000"/>
          <w:sz w:val="24"/>
          <w:szCs w:val="24"/>
        </w:rPr>
        <w:t>2 625 519,77</w:t>
      </w:r>
      <w:r w:rsidRPr="00211BF5">
        <w:rPr>
          <w:sz w:val="24"/>
          <w:szCs w:val="24"/>
        </w:rPr>
        <w:t xml:space="preserve"> </w:t>
      </w:r>
      <w:r w:rsidR="00A16C96" w:rsidRPr="00211BF5">
        <w:rPr>
          <w:sz w:val="24"/>
          <w:szCs w:val="24"/>
        </w:rPr>
        <w:t>руб.</w:t>
      </w:r>
    </w:p>
    <w:p w14:paraId="59AAA049" w14:textId="21135D8A" w:rsidR="00A16C96" w:rsidRPr="00211BF5" w:rsidRDefault="00A16C96" w:rsidP="00211BF5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 xml:space="preserve">Поступило денежных средств </w:t>
      </w:r>
    </w:p>
    <w:p w14:paraId="01D405A3" w14:textId="7EF84534" w:rsidR="00A16C96" w:rsidRPr="00211BF5" w:rsidRDefault="00A16C96" w:rsidP="007F0D04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 xml:space="preserve">-   взносы на капитальный ремонт </w:t>
      </w:r>
      <w:r w:rsidR="007E2D99" w:rsidRPr="00211BF5">
        <w:rPr>
          <w:sz w:val="24"/>
          <w:szCs w:val="24"/>
        </w:rPr>
        <w:t>–</w:t>
      </w:r>
      <w:r w:rsidR="007F0D04" w:rsidRPr="00211BF5">
        <w:rPr>
          <w:sz w:val="24"/>
          <w:szCs w:val="24"/>
        </w:rPr>
        <w:t xml:space="preserve"> </w:t>
      </w:r>
      <w:r w:rsidR="007F0D04" w:rsidRPr="00211BF5">
        <w:rPr>
          <w:b/>
          <w:bCs/>
          <w:color w:val="000000"/>
          <w:sz w:val="24"/>
          <w:szCs w:val="24"/>
        </w:rPr>
        <w:t>1 542 832,42</w:t>
      </w:r>
      <w:r w:rsidRPr="00211BF5">
        <w:rPr>
          <w:sz w:val="24"/>
          <w:szCs w:val="24"/>
        </w:rPr>
        <w:t xml:space="preserve"> руб.; </w:t>
      </w:r>
    </w:p>
    <w:p w14:paraId="3DE8EE05" w14:textId="77777777" w:rsidR="00725F8B" w:rsidRPr="00211BF5" w:rsidRDefault="00725F8B" w:rsidP="00A16C96">
      <w:pPr>
        <w:ind w:firstLine="567"/>
        <w:jc w:val="both"/>
        <w:rPr>
          <w:sz w:val="24"/>
          <w:szCs w:val="24"/>
        </w:rPr>
      </w:pPr>
    </w:p>
    <w:p w14:paraId="2C000B50" w14:textId="1583E670" w:rsidR="00A16C96" w:rsidRPr="00211BF5" w:rsidRDefault="00A16C96" w:rsidP="00AD7BF7">
      <w:pPr>
        <w:jc w:val="both"/>
        <w:rPr>
          <w:b/>
          <w:bCs/>
          <w:sz w:val="24"/>
          <w:szCs w:val="24"/>
        </w:rPr>
      </w:pPr>
      <w:r w:rsidRPr="00211BF5">
        <w:rPr>
          <w:sz w:val="24"/>
          <w:szCs w:val="24"/>
        </w:rPr>
        <w:t>Направлено денежн</w:t>
      </w:r>
      <w:r w:rsidR="007E2D99" w:rsidRPr="00211BF5">
        <w:rPr>
          <w:sz w:val="24"/>
          <w:szCs w:val="24"/>
        </w:rPr>
        <w:t>ых средств за период с 01.04.202</w:t>
      </w:r>
      <w:r w:rsidR="00606D6E" w:rsidRPr="00211BF5">
        <w:rPr>
          <w:sz w:val="24"/>
          <w:szCs w:val="24"/>
        </w:rPr>
        <w:t>5</w:t>
      </w:r>
      <w:r w:rsidRPr="00211BF5">
        <w:rPr>
          <w:sz w:val="24"/>
          <w:szCs w:val="24"/>
        </w:rPr>
        <w:t>г. по 31.03.20</w:t>
      </w:r>
      <w:r w:rsidR="007E2D99" w:rsidRPr="00211BF5">
        <w:rPr>
          <w:sz w:val="24"/>
          <w:szCs w:val="24"/>
        </w:rPr>
        <w:t>2</w:t>
      </w:r>
      <w:r w:rsidR="00606D6E" w:rsidRPr="00211BF5">
        <w:rPr>
          <w:sz w:val="24"/>
          <w:szCs w:val="24"/>
        </w:rPr>
        <w:t>6</w:t>
      </w:r>
      <w:r w:rsidR="00076576" w:rsidRPr="00211BF5">
        <w:rPr>
          <w:sz w:val="24"/>
          <w:szCs w:val="24"/>
        </w:rPr>
        <w:t xml:space="preserve"> </w:t>
      </w:r>
      <w:r w:rsidRPr="00211BF5">
        <w:rPr>
          <w:sz w:val="24"/>
          <w:szCs w:val="24"/>
        </w:rPr>
        <w:t xml:space="preserve">г. </w:t>
      </w:r>
      <w:r w:rsidR="007F0D04" w:rsidRPr="00211BF5">
        <w:rPr>
          <w:b/>
          <w:bCs/>
          <w:sz w:val="24"/>
          <w:szCs w:val="24"/>
        </w:rPr>
        <w:t>160 749,11</w:t>
      </w:r>
      <w:r w:rsidR="00DF1403" w:rsidRPr="00211BF5">
        <w:rPr>
          <w:b/>
          <w:bCs/>
          <w:color w:val="000000"/>
          <w:sz w:val="24"/>
          <w:szCs w:val="24"/>
        </w:rPr>
        <w:t xml:space="preserve"> </w:t>
      </w:r>
      <w:r w:rsidR="00DF1403" w:rsidRPr="00211BF5">
        <w:rPr>
          <w:b/>
          <w:bCs/>
          <w:strike/>
          <w:sz w:val="24"/>
          <w:szCs w:val="24"/>
        </w:rPr>
        <w:t xml:space="preserve"> </w:t>
      </w:r>
      <w:r w:rsidRPr="00211BF5">
        <w:rPr>
          <w:sz w:val="24"/>
          <w:szCs w:val="24"/>
        </w:rPr>
        <w:t>руб.</w:t>
      </w:r>
    </w:p>
    <w:p w14:paraId="18BED036" w14:textId="77777777" w:rsidR="00A16C96" w:rsidRPr="00211BF5" w:rsidRDefault="00A16C96" w:rsidP="00A16C96">
      <w:pPr>
        <w:ind w:firstLine="567"/>
        <w:jc w:val="both"/>
        <w:rPr>
          <w:sz w:val="24"/>
          <w:szCs w:val="24"/>
        </w:rPr>
      </w:pPr>
      <w:r w:rsidRPr="00211BF5">
        <w:rPr>
          <w:sz w:val="24"/>
          <w:szCs w:val="24"/>
        </w:rPr>
        <w:t>В том числе:</w:t>
      </w:r>
    </w:p>
    <w:p w14:paraId="095FD626" w14:textId="3A41DA5D" w:rsidR="00076576" w:rsidRPr="00211BF5" w:rsidRDefault="00A16C96" w:rsidP="0079574D">
      <w:pPr>
        <w:rPr>
          <w:strike/>
          <w:sz w:val="24"/>
          <w:szCs w:val="24"/>
        </w:rPr>
      </w:pPr>
      <w:r w:rsidRPr="00211BF5">
        <w:rPr>
          <w:sz w:val="24"/>
          <w:szCs w:val="24"/>
        </w:rPr>
        <w:t xml:space="preserve">-  </w:t>
      </w:r>
      <w:r w:rsidR="0079574D" w:rsidRPr="00211BF5">
        <w:rPr>
          <w:sz w:val="24"/>
          <w:szCs w:val="24"/>
        </w:rPr>
        <w:t>ремонт</w:t>
      </w:r>
      <w:r w:rsidR="00B36B93" w:rsidRPr="00211BF5">
        <w:rPr>
          <w:sz w:val="24"/>
          <w:szCs w:val="24"/>
        </w:rPr>
        <w:t xml:space="preserve"> (сварка) системы отопления</w:t>
      </w:r>
      <w:r w:rsidR="005E5305" w:rsidRPr="00211BF5">
        <w:rPr>
          <w:sz w:val="24"/>
          <w:szCs w:val="24"/>
        </w:rPr>
        <w:t xml:space="preserve">  -  </w:t>
      </w:r>
      <w:r w:rsidR="00B36B93" w:rsidRPr="00211BF5">
        <w:rPr>
          <w:b/>
          <w:bCs/>
          <w:sz w:val="24"/>
          <w:szCs w:val="24"/>
        </w:rPr>
        <w:t>160 749,11</w:t>
      </w:r>
      <w:r w:rsidR="00B36B93" w:rsidRPr="00211BF5">
        <w:rPr>
          <w:b/>
          <w:bCs/>
          <w:color w:val="000000"/>
          <w:sz w:val="24"/>
          <w:szCs w:val="24"/>
        </w:rPr>
        <w:t xml:space="preserve"> </w:t>
      </w:r>
      <w:r w:rsidR="00B36B93" w:rsidRPr="00211BF5">
        <w:rPr>
          <w:b/>
          <w:bCs/>
          <w:sz w:val="24"/>
          <w:szCs w:val="24"/>
        </w:rPr>
        <w:t xml:space="preserve"> </w:t>
      </w:r>
      <w:r w:rsidR="005E5305" w:rsidRPr="00211BF5">
        <w:rPr>
          <w:sz w:val="24"/>
          <w:szCs w:val="24"/>
        </w:rPr>
        <w:t>руб.</w:t>
      </w:r>
    </w:p>
    <w:p w14:paraId="16A571DC" w14:textId="77777777" w:rsidR="00F37F81" w:rsidRPr="00211BF5" w:rsidRDefault="00F37F81" w:rsidP="00F37F81">
      <w:pPr>
        <w:rPr>
          <w:b/>
          <w:bCs/>
          <w:color w:val="000000"/>
          <w:sz w:val="24"/>
          <w:szCs w:val="24"/>
        </w:rPr>
      </w:pPr>
    </w:p>
    <w:p w14:paraId="76166370" w14:textId="38DADDA9" w:rsidR="00A16C96" w:rsidRPr="00211BF5" w:rsidRDefault="00A16C96" w:rsidP="00A16C96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 xml:space="preserve"> Остаток денежных средств на конец дня 31.03.20</w:t>
      </w:r>
      <w:r w:rsidR="005E5305" w:rsidRPr="00211BF5">
        <w:rPr>
          <w:sz w:val="24"/>
          <w:szCs w:val="24"/>
        </w:rPr>
        <w:t>2</w:t>
      </w:r>
      <w:r w:rsidR="00606D6E" w:rsidRPr="00211BF5">
        <w:rPr>
          <w:sz w:val="24"/>
          <w:szCs w:val="24"/>
        </w:rPr>
        <w:t>6</w:t>
      </w:r>
      <w:r w:rsidRPr="00211BF5">
        <w:rPr>
          <w:sz w:val="24"/>
          <w:szCs w:val="24"/>
        </w:rPr>
        <w:t xml:space="preserve"> составило –</w:t>
      </w:r>
      <w:r w:rsidR="00C429F7" w:rsidRPr="00211BF5">
        <w:rPr>
          <w:sz w:val="24"/>
          <w:szCs w:val="24"/>
        </w:rPr>
        <w:t xml:space="preserve"> </w:t>
      </w:r>
      <w:r w:rsidR="00C429F7" w:rsidRPr="00211BF5">
        <w:rPr>
          <w:b/>
          <w:bCs/>
          <w:color w:val="000000"/>
          <w:sz w:val="24"/>
          <w:szCs w:val="24"/>
        </w:rPr>
        <w:t>4 007 603,08</w:t>
      </w:r>
      <w:r w:rsidR="00211BF5">
        <w:rPr>
          <w:b/>
          <w:bCs/>
          <w:color w:val="000000"/>
          <w:sz w:val="24"/>
          <w:szCs w:val="24"/>
        </w:rPr>
        <w:t xml:space="preserve"> </w:t>
      </w:r>
      <w:r w:rsidRPr="00211BF5">
        <w:rPr>
          <w:sz w:val="24"/>
          <w:szCs w:val="24"/>
        </w:rPr>
        <w:t>руб.</w:t>
      </w:r>
    </w:p>
    <w:p w14:paraId="53F1A6DD" w14:textId="77777777" w:rsidR="00725F8B" w:rsidRPr="00211BF5" w:rsidRDefault="00725F8B" w:rsidP="00A16C96">
      <w:pPr>
        <w:jc w:val="both"/>
        <w:rPr>
          <w:sz w:val="24"/>
          <w:szCs w:val="24"/>
        </w:rPr>
      </w:pPr>
    </w:p>
    <w:p w14:paraId="789B4AC4" w14:textId="3F766107" w:rsidR="00A16C96" w:rsidRPr="00211BF5" w:rsidRDefault="00A16C96" w:rsidP="004D672A">
      <w:pPr>
        <w:jc w:val="both"/>
        <w:rPr>
          <w:b/>
          <w:bCs/>
          <w:color w:val="000000"/>
          <w:sz w:val="24"/>
          <w:szCs w:val="24"/>
        </w:rPr>
      </w:pPr>
      <w:r w:rsidRPr="00211BF5">
        <w:rPr>
          <w:sz w:val="24"/>
          <w:szCs w:val="24"/>
        </w:rPr>
        <w:t xml:space="preserve">Задолженность собственников жилья по взносам на капитальный ремонт составляет на </w:t>
      </w:r>
      <w:r w:rsidRPr="00211BF5">
        <w:rPr>
          <w:sz w:val="24"/>
          <w:szCs w:val="24"/>
          <w:highlight w:val="yellow"/>
        </w:rPr>
        <w:t xml:space="preserve">                            </w:t>
      </w:r>
      <w:r w:rsidR="00725F8B" w:rsidRPr="00211BF5">
        <w:rPr>
          <w:sz w:val="24"/>
          <w:szCs w:val="24"/>
        </w:rPr>
        <w:t xml:space="preserve">  </w:t>
      </w:r>
      <w:r w:rsidRPr="00211BF5">
        <w:rPr>
          <w:sz w:val="24"/>
          <w:szCs w:val="24"/>
        </w:rPr>
        <w:t>01.04.20</w:t>
      </w:r>
      <w:r w:rsidR="005E5305" w:rsidRPr="00211BF5">
        <w:rPr>
          <w:sz w:val="24"/>
          <w:szCs w:val="24"/>
        </w:rPr>
        <w:t>2</w:t>
      </w:r>
      <w:r w:rsidR="00606D6E" w:rsidRPr="00211BF5">
        <w:rPr>
          <w:sz w:val="24"/>
          <w:szCs w:val="24"/>
        </w:rPr>
        <w:t>6</w:t>
      </w:r>
      <w:r w:rsidRPr="00211BF5">
        <w:rPr>
          <w:sz w:val="24"/>
          <w:szCs w:val="24"/>
        </w:rPr>
        <w:t xml:space="preserve"> –</w:t>
      </w:r>
      <w:r w:rsidR="007725F7" w:rsidRPr="00211BF5">
        <w:rPr>
          <w:sz w:val="24"/>
          <w:szCs w:val="24"/>
        </w:rPr>
        <w:t xml:space="preserve"> </w:t>
      </w:r>
      <w:r w:rsidR="007725F7" w:rsidRPr="00211BF5">
        <w:rPr>
          <w:b/>
          <w:bCs/>
          <w:color w:val="000000"/>
          <w:sz w:val="24"/>
          <w:szCs w:val="24"/>
        </w:rPr>
        <w:t>199 455,65</w:t>
      </w:r>
      <w:r w:rsidRPr="00211BF5">
        <w:rPr>
          <w:sz w:val="24"/>
          <w:szCs w:val="24"/>
        </w:rPr>
        <w:t xml:space="preserve"> руб.</w:t>
      </w:r>
    </w:p>
    <w:p w14:paraId="52D6806D" w14:textId="77777777" w:rsidR="0079574D" w:rsidRPr="00211BF5" w:rsidRDefault="0079574D" w:rsidP="0079574D">
      <w:pPr>
        <w:shd w:val="clear" w:color="auto" w:fill="FFFFFF"/>
        <w:rPr>
          <w:color w:val="1A1A1A"/>
          <w:sz w:val="24"/>
          <w:szCs w:val="24"/>
        </w:rPr>
      </w:pPr>
      <w:r w:rsidRPr="00211BF5">
        <w:rPr>
          <w:color w:val="1A1A1A"/>
          <w:sz w:val="24"/>
          <w:szCs w:val="24"/>
        </w:rPr>
        <w:t> </w:t>
      </w:r>
    </w:p>
    <w:p w14:paraId="7CD08392" w14:textId="0CC26F0F" w:rsidR="00DF4125" w:rsidRPr="00211BF5" w:rsidRDefault="0079574D" w:rsidP="0079574D">
      <w:pPr>
        <w:ind w:firstLine="708"/>
        <w:rPr>
          <w:sz w:val="24"/>
          <w:szCs w:val="24"/>
        </w:rPr>
      </w:pPr>
      <w:r w:rsidRPr="00211BF5">
        <w:rPr>
          <w:sz w:val="24"/>
          <w:szCs w:val="24"/>
        </w:rPr>
        <w:t xml:space="preserve">За отчетный период были выполнены работы: </w:t>
      </w:r>
      <w:r w:rsidR="00DF4125" w:rsidRPr="00211BF5">
        <w:rPr>
          <w:sz w:val="24"/>
          <w:szCs w:val="24"/>
        </w:rPr>
        <w:t xml:space="preserve">Ремонт системы отопления. Ремонт водосточной системы. Ремонт комнаты консьержа. Окраска фасадов, бордюров нанесение дорожной разметки. Промывка </w:t>
      </w:r>
      <w:proofErr w:type="spellStart"/>
      <w:r w:rsidR="00DF4125" w:rsidRPr="00211BF5">
        <w:rPr>
          <w:sz w:val="24"/>
          <w:szCs w:val="24"/>
        </w:rPr>
        <w:t>опрессовка</w:t>
      </w:r>
      <w:proofErr w:type="spellEnd"/>
      <w:r w:rsidR="00DF4125" w:rsidRPr="00211BF5">
        <w:rPr>
          <w:sz w:val="24"/>
          <w:szCs w:val="24"/>
        </w:rPr>
        <w:t xml:space="preserve"> системы отопления. Обследование </w:t>
      </w:r>
      <w:proofErr w:type="spellStart"/>
      <w:r w:rsidR="00DF4125" w:rsidRPr="00211BF5">
        <w:rPr>
          <w:sz w:val="24"/>
          <w:szCs w:val="24"/>
        </w:rPr>
        <w:t>вентканалов</w:t>
      </w:r>
      <w:proofErr w:type="spellEnd"/>
      <w:r w:rsidR="00DF4125" w:rsidRPr="00211BF5">
        <w:rPr>
          <w:sz w:val="24"/>
          <w:szCs w:val="24"/>
        </w:rPr>
        <w:t xml:space="preserve">. </w:t>
      </w:r>
      <w:proofErr w:type="spellStart"/>
      <w:r w:rsidR="00DF4125" w:rsidRPr="00211BF5">
        <w:rPr>
          <w:sz w:val="24"/>
          <w:szCs w:val="24"/>
        </w:rPr>
        <w:t>Дизинсекция</w:t>
      </w:r>
      <w:proofErr w:type="spellEnd"/>
      <w:r w:rsidR="00DF4125" w:rsidRPr="00211BF5">
        <w:rPr>
          <w:sz w:val="24"/>
          <w:szCs w:val="24"/>
        </w:rPr>
        <w:t>. Экспертиза лифтов. Ремонт крыши герметизация швов. Ремонт насоса ГВС. Обследование дома на износ.</w:t>
      </w:r>
    </w:p>
    <w:p w14:paraId="665460C9" w14:textId="77777777" w:rsidR="00DF4125" w:rsidRPr="00211BF5" w:rsidRDefault="00DF4125" w:rsidP="0079574D">
      <w:pPr>
        <w:ind w:firstLine="708"/>
        <w:rPr>
          <w:strike/>
          <w:sz w:val="24"/>
          <w:szCs w:val="24"/>
        </w:rPr>
      </w:pPr>
    </w:p>
    <w:p w14:paraId="3259B951" w14:textId="61A2E845" w:rsidR="0079574D" w:rsidRPr="00211BF5" w:rsidRDefault="0079574D" w:rsidP="0079574D">
      <w:pPr>
        <w:rPr>
          <w:sz w:val="24"/>
          <w:szCs w:val="24"/>
        </w:rPr>
      </w:pPr>
      <w:r w:rsidRPr="00211BF5">
        <w:rPr>
          <w:sz w:val="24"/>
          <w:szCs w:val="24"/>
        </w:rPr>
        <w:t xml:space="preserve">За счет средств капитального ремонта были выполнены работы по </w:t>
      </w:r>
      <w:r w:rsidR="00B36B93" w:rsidRPr="00211BF5">
        <w:rPr>
          <w:sz w:val="24"/>
          <w:szCs w:val="24"/>
        </w:rPr>
        <w:t>ремонт</w:t>
      </w:r>
      <w:r w:rsidR="00B36B93" w:rsidRPr="00211BF5">
        <w:rPr>
          <w:sz w:val="24"/>
          <w:szCs w:val="24"/>
        </w:rPr>
        <w:t xml:space="preserve">у и </w:t>
      </w:r>
      <w:r w:rsidR="00B36B93" w:rsidRPr="00211BF5">
        <w:rPr>
          <w:sz w:val="24"/>
          <w:szCs w:val="24"/>
        </w:rPr>
        <w:t>сварк</w:t>
      </w:r>
      <w:r w:rsidR="00B36B93" w:rsidRPr="00211BF5">
        <w:rPr>
          <w:sz w:val="24"/>
          <w:szCs w:val="24"/>
        </w:rPr>
        <w:t>е</w:t>
      </w:r>
      <w:r w:rsidR="00B36B93" w:rsidRPr="00211BF5">
        <w:rPr>
          <w:sz w:val="24"/>
          <w:szCs w:val="24"/>
        </w:rPr>
        <w:t xml:space="preserve"> системы отопления</w:t>
      </w:r>
      <w:r w:rsidRPr="00211BF5">
        <w:rPr>
          <w:sz w:val="24"/>
          <w:szCs w:val="24"/>
        </w:rPr>
        <w:t>.</w:t>
      </w:r>
    </w:p>
    <w:p w14:paraId="70E8B250" w14:textId="77777777" w:rsidR="0079574D" w:rsidRPr="00211BF5" w:rsidRDefault="0079574D" w:rsidP="0079574D">
      <w:pPr>
        <w:rPr>
          <w:b/>
          <w:sz w:val="24"/>
          <w:szCs w:val="24"/>
        </w:rPr>
      </w:pPr>
    </w:p>
    <w:p w14:paraId="7F467791" w14:textId="77777777" w:rsidR="00A16C96" w:rsidRPr="00211BF5" w:rsidRDefault="00A16C96" w:rsidP="0079574D">
      <w:pPr>
        <w:rPr>
          <w:b/>
          <w:sz w:val="24"/>
          <w:szCs w:val="24"/>
        </w:rPr>
      </w:pPr>
      <w:r w:rsidRPr="00211BF5">
        <w:rPr>
          <w:b/>
          <w:sz w:val="24"/>
          <w:szCs w:val="24"/>
        </w:rPr>
        <w:t>Решили:</w:t>
      </w:r>
    </w:p>
    <w:p w14:paraId="07960062" w14:textId="77777777" w:rsidR="008362A1" w:rsidRPr="00211BF5" w:rsidRDefault="008362A1" w:rsidP="0079574D">
      <w:pPr>
        <w:ind w:firstLine="708"/>
        <w:rPr>
          <w:sz w:val="24"/>
          <w:szCs w:val="24"/>
        </w:rPr>
      </w:pPr>
    </w:p>
    <w:p w14:paraId="4D65FEB8" w14:textId="77777777" w:rsidR="00A16C96" w:rsidRPr="00211BF5" w:rsidRDefault="00A16C96" w:rsidP="0079574D">
      <w:pPr>
        <w:ind w:firstLine="708"/>
        <w:rPr>
          <w:sz w:val="24"/>
          <w:szCs w:val="24"/>
        </w:rPr>
      </w:pPr>
      <w:r w:rsidRPr="00211BF5">
        <w:rPr>
          <w:sz w:val="24"/>
          <w:szCs w:val="24"/>
        </w:rPr>
        <w:t xml:space="preserve">По итогам рассмотрения отчета о финансово-хозяйственной </w:t>
      </w:r>
      <w:r w:rsidR="00F90877" w:rsidRPr="00211BF5">
        <w:rPr>
          <w:sz w:val="24"/>
          <w:szCs w:val="24"/>
        </w:rPr>
        <w:t>деятельности Правления ТСЖ «</w:t>
      </w:r>
      <w:proofErr w:type="spellStart"/>
      <w:r w:rsidR="00F90877" w:rsidRPr="00211BF5">
        <w:rPr>
          <w:sz w:val="24"/>
          <w:szCs w:val="24"/>
        </w:rPr>
        <w:t>Зелё</w:t>
      </w:r>
      <w:r w:rsidRPr="00211BF5">
        <w:rPr>
          <w:sz w:val="24"/>
          <w:szCs w:val="24"/>
        </w:rPr>
        <w:t>новский</w:t>
      </w:r>
      <w:proofErr w:type="spellEnd"/>
      <w:r w:rsidRPr="00211BF5">
        <w:rPr>
          <w:sz w:val="24"/>
          <w:szCs w:val="24"/>
        </w:rPr>
        <w:t>» представить на рассмотрение общего собрания членов ТСЖ следующие предложения.</w:t>
      </w:r>
    </w:p>
    <w:p w14:paraId="5CE9BB39" w14:textId="372718DD" w:rsidR="00A16C96" w:rsidRPr="00211BF5" w:rsidRDefault="00A16C96" w:rsidP="0079574D">
      <w:pPr>
        <w:rPr>
          <w:sz w:val="24"/>
          <w:szCs w:val="24"/>
        </w:rPr>
      </w:pPr>
      <w:r w:rsidRPr="00211BF5">
        <w:rPr>
          <w:sz w:val="24"/>
          <w:szCs w:val="24"/>
        </w:rPr>
        <w:t>Правлению ТСЖ:</w:t>
      </w:r>
    </w:p>
    <w:p w14:paraId="2099688D" w14:textId="77777777" w:rsidR="008362A1" w:rsidRPr="00211BF5" w:rsidRDefault="008362A1" w:rsidP="0079574D">
      <w:pPr>
        <w:rPr>
          <w:sz w:val="24"/>
          <w:szCs w:val="24"/>
        </w:rPr>
      </w:pPr>
    </w:p>
    <w:p w14:paraId="78BC8320" w14:textId="282CDDCD" w:rsidR="0079574D" w:rsidRPr="00211BF5" w:rsidRDefault="0079574D" w:rsidP="0079574D">
      <w:pPr>
        <w:rPr>
          <w:sz w:val="24"/>
          <w:szCs w:val="24"/>
        </w:rPr>
      </w:pPr>
      <w:r w:rsidRPr="00211BF5">
        <w:rPr>
          <w:sz w:val="24"/>
          <w:szCs w:val="24"/>
        </w:rPr>
        <w:t>Необходимо</w:t>
      </w:r>
      <w:r w:rsidR="00363C3E" w:rsidRPr="00211BF5">
        <w:rPr>
          <w:sz w:val="24"/>
          <w:szCs w:val="24"/>
        </w:rPr>
        <w:t xml:space="preserve"> взыскать задолженность по квартплате и капитальному ремонту.</w:t>
      </w:r>
      <w:r w:rsidRPr="00211BF5">
        <w:rPr>
          <w:sz w:val="24"/>
          <w:szCs w:val="24"/>
        </w:rPr>
        <w:t xml:space="preserve"> </w:t>
      </w:r>
      <w:proofErr w:type="gramStart"/>
      <w:r w:rsidRPr="00211BF5">
        <w:rPr>
          <w:sz w:val="24"/>
          <w:szCs w:val="24"/>
        </w:rPr>
        <w:t>Н</w:t>
      </w:r>
      <w:proofErr w:type="gramEnd"/>
      <w:r w:rsidRPr="00211BF5">
        <w:rPr>
          <w:sz w:val="24"/>
          <w:szCs w:val="24"/>
        </w:rPr>
        <w:t>авести порядок в квартирных холлах. Провести субботник на территории</w:t>
      </w:r>
    </w:p>
    <w:p w14:paraId="72FF4F58" w14:textId="77777777" w:rsidR="0079574D" w:rsidRPr="00211BF5" w:rsidRDefault="0079574D" w:rsidP="0079574D">
      <w:pPr>
        <w:shd w:val="clear" w:color="auto" w:fill="FFFFFF"/>
        <w:rPr>
          <w:color w:val="1A1A1A"/>
          <w:sz w:val="24"/>
          <w:szCs w:val="24"/>
        </w:rPr>
      </w:pPr>
      <w:r w:rsidRPr="00211BF5">
        <w:rPr>
          <w:color w:val="1A1A1A"/>
          <w:sz w:val="24"/>
          <w:szCs w:val="24"/>
        </w:rPr>
        <w:t> </w:t>
      </w:r>
    </w:p>
    <w:p w14:paraId="67591152" w14:textId="77777777" w:rsidR="00C07FDC" w:rsidRPr="00211BF5" w:rsidRDefault="00C07FDC" w:rsidP="00C07FDC">
      <w:pPr>
        <w:ind w:firstLine="567"/>
        <w:jc w:val="both"/>
        <w:rPr>
          <w:sz w:val="24"/>
          <w:szCs w:val="24"/>
          <w:highlight w:val="yellow"/>
        </w:rPr>
      </w:pPr>
    </w:p>
    <w:p w14:paraId="5EFA6C6D" w14:textId="4198A4AE" w:rsidR="00C07FDC" w:rsidRPr="00211BF5" w:rsidRDefault="00C07FDC" w:rsidP="00C07FDC">
      <w:pPr>
        <w:ind w:firstLine="567"/>
        <w:jc w:val="both"/>
        <w:rPr>
          <w:b/>
          <w:sz w:val="24"/>
          <w:szCs w:val="24"/>
        </w:rPr>
      </w:pPr>
      <w:r w:rsidRPr="00211BF5">
        <w:rPr>
          <w:b/>
          <w:sz w:val="24"/>
          <w:szCs w:val="24"/>
        </w:rPr>
        <w:t xml:space="preserve">Председатель комиссии                      </w:t>
      </w:r>
      <w:r w:rsidR="00AD7BF7" w:rsidRPr="00211BF5">
        <w:rPr>
          <w:b/>
          <w:sz w:val="24"/>
          <w:szCs w:val="24"/>
        </w:rPr>
        <w:t>Л.Ю. Авдеенко</w:t>
      </w:r>
    </w:p>
    <w:p w14:paraId="481E722E" w14:textId="77777777" w:rsidR="00C07FDC" w:rsidRPr="00211BF5" w:rsidRDefault="00C07FDC" w:rsidP="00C07FDC">
      <w:pPr>
        <w:ind w:firstLine="567"/>
        <w:jc w:val="both"/>
        <w:rPr>
          <w:b/>
          <w:sz w:val="24"/>
          <w:szCs w:val="24"/>
        </w:rPr>
      </w:pPr>
      <w:r w:rsidRPr="00211BF5">
        <w:rPr>
          <w:b/>
          <w:sz w:val="24"/>
          <w:szCs w:val="24"/>
        </w:rPr>
        <w:t>Члены комиссии                                  Т.М. Цаплина</w:t>
      </w:r>
    </w:p>
    <w:p w14:paraId="530F2DB8" w14:textId="185158B6" w:rsidR="00C07FDC" w:rsidRPr="00211BF5" w:rsidRDefault="00C07FDC" w:rsidP="00C07FDC">
      <w:pPr>
        <w:ind w:firstLine="567"/>
        <w:jc w:val="both"/>
        <w:rPr>
          <w:sz w:val="24"/>
          <w:szCs w:val="24"/>
        </w:rPr>
      </w:pPr>
      <w:r w:rsidRPr="00211BF5">
        <w:rPr>
          <w:b/>
          <w:sz w:val="24"/>
          <w:szCs w:val="24"/>
        </w:rPr>
        <w:t xml:space="preserve">                                                               </w:t>
      </w:r>
      <w:r w:rsidR="00983488" w:rsidRPr="00211BF5">
        <w:rPr>
          <w:b/>
          <w:sz w:val="24"/>
          <w:szCs w:val="24"/>
        </w:rPr>
        <w:t>Н.В.</w:t>
      </w:r>
      <w:r w:rsidR="00211BF5">
        <w:rPr>
          <w:b/>
          <w:sz w:val="24"/>
          <w:szCs w:val="24"/>
        </w:rPr>
        <w:t xml:space="preserve"> </w:t>
      </w:r>
      <w:r w:rsidR="00983488" w:rsidRPr="00211BF5">
        <w:rPr>
          <w:b/>
          <w:sz w:val="24"/>
          <w:szCs w:val="24"/>
        </w:rPr>
        <w:t>Савельева</w:t>
      </w:r>
    </w:p>
    <w:p w14:paraId="38EFCC58" w14:textId="77777777" w:rsidR="00C07FDC" w:rsidRPr="00211BF5" w:rsidRDefault="00C07FDC" w:rsidP="00A16C96">
      <w:pPr>
        <w:jc w:val="both"/>
        <w:rPr>
          <w:sz w:val="24"/>
          <w:szCs w:val="24"/>
        </w:rPr>
      </w:pPr>
    </w:p>
    <w:sectPr w:rsidR="00C07FDC" w:rsidRPr="00211BF5" w:rsidSect="00222A03">
      <w:headerReference w:type="default" r:id="rId8"/>
      <w:footerReference w:type="even" r:id="rId9"/>
      <w:footerReference w:type="default" r:id="rId10"/>
      <w:pgSz w:w="11907" w:h="16840" w:code="9"/>
      <w:pgMar w:top="851" w:right="708" w:bottom="709" w:left="567" w:header="720" w:footer="3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9D2D1" w14:textId="77777777" w:rsidR="00A832F6" w:rsidRDefault="00A832F6">
      <w:r>
        <w:separator/>
      </w:r>
    </w:p>
  </w:endnote>
  <w:endnote w:type="continuationSeparator" w:id="0">
    <w:p w14:paraId="157EC5A6" w14:textId="77777777" w:rsidR="00A832F6" w:rsidRDefault="00A8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71A25" w14:textId="77777777" w:rsidR="000D6E86" w:rsidRDefault="00A16C9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E2B903" w14:textId="77777777" w:rsidR="000D6E86" w:rsidRDefault="000D6E8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8A093" w14:textId="77777777" w:rsidR="000D6E86" w:rsidRDefault="000D6E86">
    <w:pPr>
      <w:pStyle w:val="a5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03027" w14:textId="77777777" w:rsidR="00A832F6" w:rsidRDefault="00A832F6">
      <w:r>
        <w:separator/>
      </w:r>
    </w:p>
  </w:footnote>
  <w:footnote w:type="continuationSeparator" w:id="0">
    <w:p w14:paraId="44544FFE" w14:textId="77777777" w:rsidR="00A832F6" w:rsidRDefault="00A83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DC99B" w14:textId="77777777" w:rsidR="000D6E86" w:rsidRDefault="000D6E86">
    <w:pPr>
      <w:pStyle w:val="a3"/>
      <w:tabs>
        <w:tab w:val="clear" w:pos="8306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784"/>
    <w:multiLevelType w:val="hybridMultilevel"/>
    <w:tmpl w:val="08308866"/>
    <w:lvl w:ilvl="0" w:tplc="522843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D135ACB"/>
    <w:multiLevelType w:val="hybridMultilevel"/>
    <w:tmpl w:val="0D7A78B0"/>
    <w:lvl w:ilvl="0" w:tplc="D6760E18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DD155FF"/>
    <w:multiLevelType w:val="hybridMultilevel"/>
    <w:tmpl w:val="A29E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5F"/>
    <w:rsid w:val="000346BC"/>
    <w:rsid w:val="000473B8"/>
    <w:rsid w:val="00051699"/>
    <w:rsid w:val="0006719B"/>
    <w:rsid w:val="00076576"/>
    <w:rsid w:val="0009232F"/>
    <w:rsid w:val="00095B03"/>
    <w:rsid w:val="000A0FF6"/>
    <w:rsid w:val="000D6E86"/>
    <w:rsid w:val="000E6313"/>
    <w:rsid w:val="00153D8A"/>
    <w:rsid w:val="00161831"/>
    <w:rsid w:val="00211BF5"/>
    <w:rsid w:val="00222A03"/>
    <w:rsid w:val="00224446"/>
    <w:rsid w:val="0024068D"/>
    <w:rsid w:val="00265165"/>
    <w:rsid w:val="0028395F"/>
    <w:rsid w:val="00327256"/>
    <w:rsid w:val="0035529A"/>
    <w:rsid w:val="00363C3E"/>
    <w:rsid w:val="00374BF3"/>
    <w:rsid w:val="00384A19"/>
    <w:rsid w:val="004009ED"/>
    <w:rsid w:val="0043508B"/>
    <w:rsid w:val="004634B9"/>
    <w:rsid w:val="00476F5C"/>
    <w:rsid w:val="00491B6A"/>
    <w:rsid w:val="004D672A"/>
    <w:rsid w:val="004E0A5E"/>
    <w:rsid w:val="004F0993"/>
    <w:rsid w:val="0052005E"/>
    <w:rsid w:val="0052629F"/>
    <w:rsid w:val="00564566"/>
    <w:rsid w:val="005714BD"/>
    <w:rsid w:val="0057614B"/>
    <w:rsid w:val="00587DC5"/>
    <w:rsid w:val="00591D38"/>
    <w:rsid w:val="005A0FEF"/>
    <w:rsid w:val="005E3D66"/>
    <w:rsid w:val="005E5305"/>
    <w:rsid w:val="005F3E08"/>
    <w:rsid w:val="00606D6E"/>
    <w:rsid w:val="00621B56"/>
    <w:rsid w:val="006464A8"/>
    <w:rsid w:val="00690129"/>
    <w:rsid w:val="00697CAF"/>
    <w:rsid w:val="006F5C54"/>
    <w:rsid w:val="00712538"/>
    <w:rsid w:val="007148F1"/>
    <w:rsid w:val="00725F8B"/>
    <w:rsid w:val="00737C76"/>
    <w:rsid w:val="007657C4"/>
    <w:rsid w:val="007725F7"/>
    <w:rsid w:val="00777F5F"/>
    <w:rsid w:val="0079574D"/>
    <w:rsid w:val="00795FCF"/>
    <w:rsid w:val="007A576E"/>
    <w:rsid w:val="007D4F8F"/>
    <w:rsid w:val="007E2D99"/>
    <w:rsid w:val="007E3E47"/>
    <w:rsid w:val="007F0D04"/>
    <w:rsid w:val="008362A1"/>
    <w:rsid w:val="008725F0"/>
    <w:rsid w:val="008C5215"/>
    <w:rsid w:val="009461A4"/>
    <w:rsid w:val="00961E74"/>
    <w:rsid w:val="009747BA"/>
    <w:rsid w:val="00983488"/>
    <w:rsid w:val="00984361"/>
    <w:rsid w:val="00A057A9"/>
    <w:rsid w:val="00A16C96"/>
    <w:rsid w:val="00A5108A"/>
    <w:rsid w:val="00A71D10"/>
    <w:rsid w:val="00A832F6"/>
    <w:rsid w:val="00AD7BF7"/>
    <w:rsid w:val="00AF2DE7"/>
    <w:rsid w:val="00B36B93"/>
    <w:rsid w:val="00B4560A"/>
    <w:rsid w:val="00B56D10"/>
    <w:rsid w:val="00BF1EF6"/>
    <w:rsid w:val="00C07FDC"/>
    <w:rsid w:val="00C260DD"/>
    <w:rsid w:val="00C309EC"/>
    <w:rsid w:val="00C429F7"/>
    <w:rsid w:val="00D01799"/>
    <w:rsid w:val="00D3346D"/>
    <w:rsid w:val="00D677C4"/>
    <w:rsid w:val="00DB4584"/>
    <w:rsid w:val="00DF1403"/>
    <w:rsid w:val="00DF4125"/>
    <w:rsid w:val="00E361D8"/>
    <w:rsid w:val="00EE5105"/>
    <w:rsid w:val="00F13DFD"/>
    <w:rsid w:val="00F37F81"/>
    <w:rsid w:val="00F90877"/>
    <w:rsid w:val="00F956E7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4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6C96"/>
    <w:pPr>
      <w:widowControl w:val="0"/>
      <w:tabs>
        <w:tab w:val="center" w:pos="4153"/>
        <w:tab w:val="right" w:pos="8306"/>
      </w:tabs>
      <w:spacing w:after="120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16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A16C96"/>
    <w:pPr>
      <w:widowControl w:val="0"/>
      <w:tabs>
        <w:tab w:val="center" w:pos="4153"/>
        <w:tab w:val="right" w:pos="8306"/>
      </w:tabs>
      <w:spacing w:after="120"/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A16C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16C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34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48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79574D"/>
    <w:rPr>
      <w:b/>
      <w:bCs/>
    </w:rPr>
  </w:style>
  <w:style w:type="paragraph" w:styleId="ab">
    <w:name w:val="List Paragraph"/>
    <w:basedOn w:val="a"/>
    <w:uiPriority w:val="34"/>
    <w:qFormat/>
    <w:rsid w:val="00153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6C96"/>
    <w:pPr>
      <w:widowControl w:val="0"/>
      <w:tabs>
        <w:tab w:val="center" w:pos="4153"/>
        <w:tab w:val="right" w:pos="8306"/>
      </w:tabs>
      <w:spacing w:after="120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A16C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A16C96"/>
    <w:pPr>
      <w:widowControl w:val="0"/>
      <w:tabs>
        <w:tab w:val="center" w:pos="4153"/>
        <w:tab w:val="right" w:pos="8306"/>
      </w:tabs>
      <w:spacing w:after="120"/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A16C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16C9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34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348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79574D"/>
    <w:rPr>
      <w:b/>
      <w:bCs/>
    </w:rPr>
  </w:style>
  <w:style w:type="paragraph" w:styleId="ab">
    <w:name w:val="List Paragraph"/>
    <w:basedOn w:val="a"/>
    <w:uiPriority w:val="34"/>
    <w:qFormat/>
    <w:rsid w:val="0015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Авдеенко Леонид Юрьевич</dc:creator>
  <cp:lastModifiedBy>leon</cp:lastModifiedBy>
  <cp:revision>3</cp:revision>
  <cp:lastPrinted>2024-05-21T16:07:00Z</cp:lastPrinted>
  <dcterms:created xsi:type="dcterms:W3CDTF">2026-04-24T19:44:00Z</dcterms:created>
  <dcterms:modified xsi:type="dcterms:W3CDTF">2026-04-24T19:50:00Z</dcterms:modified>
</cp:coreProperties>
</file>